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horzAnchor="page" w:tblpX="1" w:tblpY="1"/>
        <w:tblW w:w="11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8946"/>
      </w:tblGrid>
      <w:tr w:rsidR="00441B0A" w:rsidRPr="00441B0A" w14:paraId="583D179A" w14:textId="77777777">
        <w:trPr>
          <w:trHeight w:val="2258"/>
        </w:trPr>
        <w:tc>
          <w:tcPr>
            <w:tcW w:w="2830" w:type="dxa"/>
          </w:tcPr>
          <w:p w14:paraId="1B4C2D22" w14:textId="4EAAE961" w:rsidR="00C668AD" w:rsidRPr="00441B0A" w:rsidRDefault="001850DC">
            <w:pPr>
              <w:ind w:right="-1417"/>
            </w:pPr>
            <w:bookmarkStart w:id="0" w:name="_Hlk518643116"/>
            <w:r w:rsidRPr="00441B0A">
              <w:rPr>
                <w:noProof/>
                <w:lang w:eastAsia="hr-HR"/>
              </w:rPr>
              <w:drawing>
                <wp:inline distT="0" distB="0" distL="0" distR="0" wp14:anchorId="3F46C152" wp14:editId="2262AB99">
                  <wp:extent cx="1647825" cy="16478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441B0A">
              <w:t xml:space="preserve"> </w:t>
            </w:r>
          </w:p>
        </w:tc>
        <w:tc>
          <w:tcPr>
            <w:tcW w:w="8946" w:type="dxa"/>
          </w:tcPr>
          <w:p w14:paraId="5864CF78" w14:textId="5F7043DC" w:rsidR="00C668AD" w:rsidRPr="00441B0A" w:rsidRDefault="001850DC">
            <w:pPr>
              <w:spacing w:line="360" w:lineRule="auto"/>
              <w:ind w:left="-388" w:right="-1417"/>
              <w:rPr>
                <w:rFonts w:ascii="Segoe Print" w:hAnsi="Segoe Print"/>
                <w:b/>
                <w:sz w:val="48"/>
                <w:szCs w:val="48"/>
              </w:rPr>
            </w:pPr>
            <w:r w:rsidRPr="00441B0A">
              <w:rPr>
                <w:rFonts w:ascii="Segoe Print" w:hAnsi="Segoe Print"/>
                <w:b/>
                <w:sz w:val="48"/>
                <w:szCs w:val="48"/>
              </w:rPr>
              <w:t xml:space="preserve">  Op</w:t>
            </w:r>
            <w:r w:rsidRPr="00441B0A">
              <w:rPr>
                <w:rFonts w:ascii="Segoe Print" w:hAnsi="Segoe Print" w:cs="Cambria"/>
                <w:b/>
                <w:sz w:val="48"/>
                <w:szCs w:val="48"/>
              </w:rPr>
              <w:t>ć</w:t>
            </w:r>
            <w:r w:rsidRPr="00441B0A">
              <w:rPr>
                <w:rFonts w:ascii="Segoe Print" w:hAnsi="Segoe Print"/>
                <w:b/>
                <w:sz w:val="48"/>
                <w:szCs w:val="48"/>
              </w:rPr>
              <w:t>inska knji</w:t>
            </w:r>
            <w:r w:rsidRPr="00441B0A">
              <w:rPr>
                <w:rFonts w:ascii="Segoe Print" w:hAnsi="Segoe Print" w:cs="Cambria"/>
                <w:b/>
                <w:sz w:val="48"/>
                <w:szCs w:val="48"/>
              </w:rPr>
              <w:t>ž</w:t>
            </w:r>
            <w:r w:rsidRPr="00441B0A">
              <w:rPr>
                <w:rFonts w:ascii="Segoe Print" w:hAnsi="Segoe Print"/>
                <w:b/>
                <w:sz w:val="48"/>
                <w:szCs w:val="48"/>
              </w:rPr>
              <w:t>nica Stubi</w:t>
            </w:r>
            <w:r w:rsidRPr="00441B0A">
              <w:rPr>
                <w:rFonts w:ascii="Segoe Print" w:hAnsi="Segoe Print" w:cs="Cambria"/>
                <w:b/>
                <w:sz w:val="48"/>
                <w:szCs w:val="48"/>
              </w:rPr>
              <w:t>č</w:t>
            </w:r>
            <w:r w:rsidRPr="00441B0A">
              <w:rPr>
                <w:rFonts w:ascii="Segoe Print" w:hAnsi="Segoe Print"/>
                <w:b/>
                <w:sz w:val="48"/>
                <w:szCs w:val="48"/>
              </w:rPr>
              <w:t>ke Toplice</w:t>
            </w:r>
          </w:p>
          <w:p w14:paraId="64A81000" w14:textId="6420AFE7" w:rsidR="00C668AD" w:rsidRPr="00441B0A" w:rsidRDefault="001850DC">
            <w:pPr>
              <w:spacing w:line="360" w:lineRule="auto"/>
              <w:ind w:right="-1417"/>
              <w:rPr>
                <w:rFonts w:ascii="Times New Roman" w:hAnsi="Times New Roman" w:cs="Times New Roman"/>
                <w:b/>
                <w:sz w:val="28"/>
                <w:szCs w:val="28"/>
              </w:rPr>
            </w:pPr>
            <w:r w:rsidRPr="00441B0A">
              <w:rPr>
                <w:rFonts w:ascii="Times New Roman" w:hAnsi="Times New Roman" w:cs="Times New Roman"/>
                <w:b/>
                <w:sz w:val="28"/>
                <w:szCs w:val="28"/>
              </w:rPr>
              <w:t xml:space="preserve">            VIKTORA ŠIPEKA 16,  STUBIČKE TOPLICE 49244</w:t>
            </w:r>
          </w:p>
          <w:p w14:paraId="52A0FF79" w14:textId="610A1DD5" w:rsidR="00C668AD" w:rsidRPr="00441B0A" w:rsidRDefault="001850DC">
            <w:pPr>
              <w:spacing w:line="360" w:lineRule="auto"/>
              <w:ind w:right="-1417"/>
              <w:rPr>
                <w:rFonts w:ascii="Times New Roman" w:hAnsi="Times New Roman" w:cs="Times New Roman"/>
                <w:b/>
                <w:sz w:val="28"/>
                <w:szCs w:val="28"/>
              </w:rPr>
            </w:pPr>
            <w:r w:rsidRPr="00441B0A">
              <w:rPr>
                <w:rFonts w:ascii="Times New Roman" w:hAnsi="Times New Roman" w:cs="Times New Roman"/>
                <w:b/>
                <w:sz w:val="28"/>
                <w:szCs w:val="28"/>
              </w:rPr>
              <w:t xml:space="preserve">           </w:t>
            </w:r>
            <w:proofErr w:type="spellStart"/>
            <w:r w:rsidRPr="00441B0A">
              <w:rPr>
                <w:rFonts w:ascii="Times New Roman" w:hAnsi="Times New Roman" w:cs="Times New Roman"/>
                <w:b/>
                <w:sz w:val="28"/>
                <w:szCs w:val="28"/>
              </w:rPr>
              <w:t>tel</w:t>
            </w:r>
            <w:proofErr w:type="spellEnd"/>
            <w:r w:rsidRPr="00441B0A">
              <w:rPr>
                <w:rFonts w:ascii="Times New Roman" w:hAnsi="Times New Roman" w:cs="Times New Roman"/>
                <w:b/>
                <w:sz w:val="28"/>
                <w:szCs w:val="28"/>
              </w:rPr>
              <w:t>: 049/238-005          mail: knjiznicastubaki@gmail.com</w:t>
            </w:r>
          </w:p>
          <w:p w14:paraId="546C426C" w14:textId="7D159682" w:rsidR="00C668AD" w:rsidRPr="00441B0A" w:rsidRDefault="001850DC">
            <w:pPr>
              <w:spacing w:line="360" w:lineRule="auto"/>
              <w:ind w:right="-1417"/>
              <w:rPr>
                <w:rFonts w:ascii="Segoe Print" w:hAnsi="Segoe Print"/>
                <w:b/>
                <w:sz w:val="32"/>
                <w:szCs w:val="32"/>
              </w:rPr>
            </w:pPr>
            <w:r w:rsidRPr="00441B0A">
              <w:rPr>
                <w:rFonts w:ascii="Times New Roman" w:hAnsi="Times New Roman" w:cs="Times New Roman"/>
                <w:b/>
                <w:sz w:val="28"/>
                <w:szCs w:val="28"/>
              </w:rPr>
              <w:t xml:space="preserve">         OIB: 41818385886             IBAN:HR</w:t>
            </w:r>
            <w:r w:rsidR="00B10FE2" w:rsidRPr="00441B0A">
              <w:rPr>
                <w:rFonts w:ascii="Times New Roman" w:hAnsi="Times New Roman" w:cs="Times New Roman"/>
                <w:b/>
                <w:sz w:val="28"/>
                <w:szCs w:val="28"/>
              </w:rPr>
              <w:t>54239000</w:t>
            </w:r>
            <w:r w:rsidR="00300AFB" w:rsidRPr="00441B0A">
              <w:rPr>
                <w:rFonts w:ascii="Times New Roman" w:hAnsi="Times New Roman" w:cs="Times New Roman"/>
                <w:b/>
                <w:sz w:val="28"/>
                <w:szCs w:val="28"/>
              </w:rPr>
              <w:t>11842200007</w:t>
            </w:r>
          </w:p>
        </w:tc>
      </w:tr>
    </w:tbl>
    <w:p w14:paraId="49396143" w14:textId="73FDB251" w:rsidR="00C668AD" w:rsidRPr="00441B0A" w:rsidRDefault="001850DC">
      <w:pPr>
        <w:ind w:left="-1417" w:right="-1417"/>
        <w:rPr>
          <w:noProof/>
        </w:rPr>
      </w:pPr>
      <w:r w:rsidRPr="00441B0A">
        <w:rPr>
          <w:noProof/>
        </w:rPr>
        <w:t>____________________________________________________________________________________________________________</w:t>
      </w:r>
    </w:p>
    <w:p w14:paraId="5A6A38E1" w14:textId="59B4BBAC" w:rsidR="00BA30E9" w:rsidRPr="00441B0A" w:rsidRDefault="00BA30E9">
      <w:pPr>
        <w:ind w:left="-364" w:right="-1417"/>
        <w:rPr>
          <w:rFonts w:cstheme="minorHAnsi"/>
        </w:rPr>
      </w:pPr>
      <w:r w:rsidRPr="00441B0A">
        <w:rPr>
          <w:rFonts w:cstheme="minorHAnsi"/>
        </w:rPr>
        <w:t xml:space="preserve">KLASA: </w:t>
      </w:r>
      <w:r w:rsidR="00D7283C" w:rsidRPr="00441B0A">
        <w:rPr>
          <w:rFonts w:cstheme="minorHAnsi"/>
        </w:rPr>
        <w:t>400-01/2</w:t>
      </w:r>
      <w:r w:rsidR="00300AFB" w:rsidRPr="00441B0A">
        <w:rPr>
          <w:rFonts w:cstheme="minorHAnsi"/>
        </w:rPr>
        <w:t>6</w:t>
      </w:r>
      <w:r w:rsidR="00D7283C" w:rsidRPr="00441B0A">
        <w:rPr>
          <w:rFonts w:cstheme="minorHAnsi"/>
        </w:rPr>
        <w:t>-01/</w:t>
      </w:r>
      <w:r w:rsidR="001657C7" w:rsidRPr="00441B0A">
        <w:rPr>
          <w:rFonts w:cstheme="minorHAnsi"/>
        </w:rPr>
        <w:t>0</w:t>
      </w:r>
      <w:r w:rsidR="00300AFB" w:rsidRPr="00441B0A">
        <w:rPr>
          <w:rFonts w:cstheme="minorHAnsi"/>
        </w:rPr>
        <w:t>2</w:t>
      </w:r>
    </w:p>
    <w:p w14:paraId="6DB4250B" w14:textId="008ACED7" w:rsidR="00C668AD" w:rsidRPr="00441B0A" w:rsidRDefault="001850DC">
      <w:pPr>
        <w:ind w:left="-364" w:right="-1417"/>
        <w:rPr>
          <w:rFonts w:cstheme="minorHAnsi"/>
        </w:rPr>
      </w:pPr>
      <w:r w:rsidRPr="00441B0A">
        <w:rPr>
          <w:rFonts w:cstheme="minorHAnsi"/>
        </w:rPr>
        <w:t>URBROJ:</w:t>
      </w:r>
      <w:r w:rsidR="00BA30E9" w:rsidRPr="00441B0A">
        <w:rPr>
          <w:rFonts w:cstheme="minorHAnsi"/>
        </w:rPr>
        <w:t xml:space="preserve"> </w:t>
      </w:r>
      <w:r w:rsidR="00D7283C" w:rsidRPr="00441B0A">
        <w:rPr>
          <w:rFonts w:cstheme="minorHAnsi"/>
        </w:rPr>
        <w:t>2140-27-2-2</w:t>
      </w:r>
      <w:r w:rsidR="00441B0A" w:rsidRPr="00441B0A">
        <w:rPr>
          <w:rFonts w:cstheme="minorHAnsi"/>
        </w:rPr>
        <w:t>6</w:t>
      </w:r>
      <w:r w:rsidR="00D7283C" w:rsidRPr="00441B0A">
        <w:rPr>
          <w:rFonts w:cstheme="minorHAnsi"/>
        </w:rPr>
        <w:t>-</w:t>
      </w:r>
      <w:r w:rsidR="00C41A60" w:rsidRPr="00441B0A">
        <w:rPr>
          <w:rFonts w:cstheme="minorHAnsi"/>
        </w:rPr>
        <w:t>2</w:t>
      </w:r>
    </w:p>
    <w:p w14:paraId="5133BFC0" w14:textId="4D45A7E3" w:rsidR="00C668AD" w:rsidRPr="00441B0A" w:rsidRDefault="001850DC">
      <w:pPr>
        <w:ind w:left="-364" w:right="-1417"/>
        <w:rPr>
          <w:rFonts w:cstheme="minorHAnsi"/>
        </w:rPr>
      </w:pPr>
      <w:r w:rsidRPr="00441B0A">
        <w:rPr>
          <w:rFonts w:cstheme="minorHAnsi"/>
        </w:rPr>
        <w:t>Stubičke Toplice,</w:t>
      </w:r>
      <w:bookmarkEnd w:id="0"/>
      <w:r w:rsidR="00D7283C" w:rsidRPr="00441B0A">
        <w:rPr>
          <w:rFonts w:cstheme="minorHAnsi"/>
        </w:rPr>
        <w:t xml:space="preserve"> </w:t>
      </w:r>
      <w:r w:rsidR="00C41A60" w:rsidRPr="00441B0A">
        <w:rPr>
          <w:rFonts w:cstheme="minorHAnsi"/>
        </w:rPr>
        <w:t>2</w:t>
      </w:r>
      <w:r w:rsidR="00441B0A" w:rsidRPr="00441B0A">
        <w:rPr>
          <w:rFonts w:cstheme="minorHAnsi"/>
        </w:rPr>
        <w:t>5</w:t>
      </w:r>
      <w:r w:rsidR="00D7283C" w:rsidRPr="00441B0A">
        <w:rPr>
          <w:rFonts w:cstheme="minorHAnsi"/>
        </w:rPr>
        <w:t xml:space="preserve">. </w:t>
      </w:r>
      <w:r w:rsidR="00441B0A" w:rsidRPr="00441B0A">
        <w:rPr>
          <w:rFonts w:cstheme="minorHAnsi"/>
        </w:rPr>
        <w:t>ožujka</w:t>
      </w:r>
      <w:r w:rsidR="00D7283C" w:rsidRPr="00441B0A">
        <w:rPr>
          <w:rFonts w:cstheme="minorHAnsi"/>
        </w:rPr>
        <w:t xml:space="preserve"> 202</w:t>
      </w:r>
      <w:r w:rsidR="00441B0A" w:rsidRPr="00441B0A">
        <w:rPr>
          <w:rFonts w:cstheme="minorHAnsi"/>
        </w:rPr>
        <w:t>6</w:t>
      </w:r>
      <w:r w:rsidR="00D7283C" w:rsidRPr="00441B0A">
        <w:rPr>
          <w:rFonts w:cstheme="minorHAnsi"/>
        </w:rPr>
        <w:t>.</w:t>
      </w:r>
    </w:p>
    <w:p w14:paraId="6C96E070" w14:textId="77777777" w:rsidR="002F1D80" w:rsidRPr="00441B0A" w:rsidRDefault="002F1D80">
      <w:pPr>
        <w:ind w:left="-364" w:right="-1417"/>
        <w:rPr>
          <w:rFonts w:cstheme="minorHAnsi"/>
        </w:rPr>
      </w:pPr>
    </w:p>
    <w:p w14:paraId="5AA607D0" w14:textId="0745A4A2" w:rsidR="00C668AD" w:rsidRPr="00441B0A" w:rsidRDefault="006C36E7" w:rsidP="002F1D80">
      <w:pPr>
        <w:pStyle w:val="Bezproreda"/>
        <w:jc w:val="center"/>
        <w:rPr>
          <w:b/>
          <w:bCs/>
        </w:rPr>
      </w:pPr>
      <w:bookmarkStart w:id="1" w:name="_Hlk518633050"/>
      <w:r w:rsidRPr="00441B0A">
        <w:rPr>
          <w:b/>
          <w:bCs/>
        </w:rPr>
        <w:t xml:space="preserve">OBRAZLOŽENJE </w:t>
      </w:r>
      <w:r w:rsidR="008C4E50" w:rsidRPr="00441B0A">
        <w:rPr>
          <w:b/>
          <w:bCs/>
        </w:rPr>
        <w:t>GODIŠNJ</w:t>
      </w:r>
      <w:r w:rsidR="00B041A4" w:rsidRPr="00441B0A">
        <w:rPr>
          <w:b/>
          <w:bCs/>
        </w:rPr>
        <w:t>EG</w:t>
      </w:r>
      <w:r w:rsidR="008C4E50" w:rsidRPr="00441B0A">
        <w:rPr>
          <w:b/>
          <w:bCs/>
        </w:rPr>
        <w:t xml:space="preserve"> IZVJEŠTAJ</w:t>
      </w:r>
      <w:r w:rsidR="00B041A4" w:rsidRPr="00441B0A">
        <w:rPr>
          <w:b/>
          <w:bCs/>
        </w:rPr>
        <w:t>A</w:t>
      </w:r>
      <w:r w:rsidR="008C4E50" w:rsidRPr="00441B0A">
        <w:rPr>
          <w:b/>
          <w:bCs/>
        </w:rPr>
        <w:t xml:space="preserve"> O IZVRŠENJU FINANCIJSKOG PLANA OPĆINSKE KNJIŽNICE STUBIČKE TOPLICE ZA 202</w:t>
      </w:r>
      <w:r w:rsidR="00C7048C" w:rsidRPr="00441B0A">
        <w:rPr>
          <w:b/>
          <w:bCs/>
        </w:rPr>
        <w:t>5</w:t>
      </w:r>
      <w:r w:rsidR="008C4E50" w:rsidRPr="00441B0A">
        <w:rPr>
          <w:b/>
          <w:bCs/>
        </w:rPr>
        <w:t>. GODINU</w:t>
      </w:r>
    </w:p>
    <w:p w14:paraId="194855F2" w14:textId="77777777" w:rsidR="002F1D80" w:rsidRPr="00441B0A" w:rsidRDefault="002F1D80" w:rsidP="002F1D80">
      <w:pPr>
        <w:pStyle w:val="Bezproreda"/>
        <w:jc w:val="center"/>
      </w:pPr>
    </w:p>
    <w:p w14:paraId="4C6B1ED4" w14:textId="1BA048B1" w:rsidR="00C668AD" w:rsidRPr="00441B0A" w:rsidRDefault="001850DC">
      <w:pPr>
        <w:widowControl w:val="0"/>
        <w:tabs>
          <w:tab w:val="left" w:pos="720"/>
        </w:tabs>
        <w:suppressAutoHyphens/>
        <w:spacing w:after="0" w:line="240" w:lineRule="auto"/>
        <w:jc w:val="both"/>
        <w:rPr>
          <w:rFonts w:eastAsia="Times New Roman" w:cstheme="minorHAnsi"/>
          <w:kern w:val="1"/>
          <w:lang w:eastAsia="ar-SA"/>
        </w:rPr>
      </w:pPr>
      <w:r w:rsidRPr="00441B0A">
        <w:rPr>
          <w:rFonts w:eastAsia="Times New Roman" w:cstheme="minorHAnsi"/>
          <w:kern w:val="1"/>
          <w:lang w:eastAsia="ar-SA"/>
        </w:rPr>
        <w:tab/>
        <w:t xml:space="preserve">Temeljem članka 81. – 86.  Zakona o proračunu (u daljnjem tekstu: Zakon), (Narodne novine br.   144/21) i članka </w:t>
      </w:r>
      <w:r w:rsidR="006C36E7" w:rsidRPr="00441B0A">
        <w:rPr>
          <w:rFonts w:eastAsia="Times New Roman" w:cstheme="minorHAnsi"/>
          <w:kern w:val="1"/>
          <w:lang w:eastAsia="ar-SA"/>
        </w:rPr>
        <w:t>52</w:t>
      </w:r>
      <w:r w:rsidRPr="00441B0A">
        <w:rPr>
          <w:rFonts w:eastAsia="Times New Roman" w:cstheme="minorHAnsi"/>
          <w:kern w:val="1"/>
          <w:lang w:eastAsia="ar-SA"/>
        </w:rPr>
        <w:t>. Pravilnika o polugodišnjem i godišnjem izvještaju o izvršenju proračuna</w:t>
      </w:r>
      <w:r w:rsidR="00A97F6A" w:rsidRPr="00441B0A">
        <w:rPr>
          <w:rFonts w:eastAsia="Times New Roman" w:cstheme="minorHAnsi"/>
          <w:kern w:val="1"/>
          <w:lang w:eastAsia="ar-SA"/>
        </w:rPr>
        <w:t xml:space="preserve"> i financijskog plana</w:t>
      </w:r>
      <w:r w:rsidRPr="00441B0A">
        <w:rPr>
          <w:rFonts w:eastAsia="Times New Roman" w:cstheme="minorHAnsi"/>
          <w:kern w:val="1"/>
          <w:lang w:eastAsia="ar-SA"/>
        </w:rPr>
        <w:t xml:space="preserve"> </w:t>
      </w:r>
      <w:r w:rsidR="00241323" w:rsidRPr="00441B0A">
        <w:rPr>
          <w:rFonts w:eastAsia="Times New Roman" w:cstheme="minorHAnsi"/>
          <w:kern w:val="1"/>
          <w:lang w:eastAsia="ar-SA"/>
        </w:rPr>
        <w:t xml:space="preserve">(u daljnjem tekstu Pravilnik), </w:t>
      </w:r>
      <w:r w:rsidRPr="00441B0A">
        <w:rPr>
          <w:rFonts w:eastAsia="Times New Roman" w:cstheme="minorHAnsi"/>
          <w:kern w:val="1"/>
          <w:lang w:eastAsia="ar-SA"/>
        </w:rPr>
        <w:t>(N</w:t>
      </w:r>
      <w:r w:rsidR="004652C4" w:rsidRPr="00441B0A">
        <w:rPr>
          <w:rFonts w:eastAsia="Times New Roman" w:cstheme="minorHAnsi"/>
          <w:kern w:val="1"/>
          <w:lang w:eastAsia="ar-SA"/>
        </w:rPr>
        <w:t>arodne novine</w:t>
      </w:r>
      <w:r w:rsidRPr="00441B0A">
        <w:rPr>
          <w:rFonts w:eastAsia="Times New Roman" w:cstheme="minorHAnsi"/>
          <w:kern w:val="1"/>
          <w:lang w:eastAsia="ar-SA"/>
        </w:rPr>
        <w:t xml:space="preserve"> br.</w:t>
      </w:r>
      <w:r w:rsidR="00A97F6A" w:rsidRPr="00441B0A">
        <w:rPr>
          <w:rFonts w:eastAsia="Times New Roman" w:cstheme="minorHAnsi"/>
          <w:kern w:val="1"/>
          <w:lang w:eastAsia="ar-SA"/>
        </w:rPr>
        <w:t xml:space="preserve"> 85/23</w:t>
      </w:r>
      <w:r w:rsidRPr="00441B0A">
        <w:rPr>
          <w:rFonts w:eastAsia="Times New Roman" w:cstheme="minorHAnsi"/>
          <w:kern w:val="1"/>
          <w:lang w:eastAsia="ar-SA"/>
        </w:rPr>
        <w:t xml:space="preserve">), Statuta Općinske knjižnice Stubičke Toplice </w:t>
      </w:r>
      <w:r w:rsidR="00441B0A" w:rsidRPr="00441B0A">
        <w:rPr>
          <w:rFonts w:eastAsia="Times New Roman" w:cstheme="minorHAnsi"/>
          <w:kern w:val="1"/>
          <w:lang w:eastAsia="ar-SA"/>
        </w:rPr>
        <w:t>(</w:t>
      </w:r>
      <w:r w:rsidR="00300AFB" w:rsidRPr="00441B0A">
        <w:rPr>
          <w:rFonts w:eastAsia="Times New Roman" w:cstheme="minorHAnsi"/>
          <w:kern w:val="1"/>
          <w:lang w:eastAsia="ar-SA"/>
        </w:rPr>
        <w:t>KLASA: 611-02/25-01/04, URBROJ: 2140-27-2-25-4</w:t>
      </w:r>
      <w:r w:rsidR="00441B0A" w:rsidRPr="00441B0A">
        <w:rPr>
          <w:rFonts w:eastAsia="Times New Roman" w:cstheme="minorHAnsi"/>
          <w:kern w:val="1"/>
          <w:lang w:eastAsia="ar-SA"/>
        </w:rPr>
        <w:t xml:space="preserve"> od 28. studenoga 2025. godine)</w:t>
      </w:r>
      <w:r w:rsidRPr="00441B0A">
        <w:rPr>
          <w:rFonts w:eastAsia="Times New Roman" w:cstheme="minorHAnsi"/>
          <w:kern w:val="1"/>
          <w:lang w:eastAsia="ar-SA"/>
        </w:rPr>
        <w:t xml:space="preserve"> i Uputa za suradnju s proračunskim korisnikom Općine Stubičke Toplice KLASA:</w:t>
      </w:r>
      <w:r w:rsidR="002B27A5" w:rsidRPr="00441B0A">
        <w:rPr>
          <w:rFonts w:eastAsia="Times New Roman" w:cstheme="minorHAnsi"/>
          <w:kern w:val="1"/>
          <w:lang w:eastAsia="ar-SA"/>
        </w:rPr>
        <w:t xml:space="preserve"> </w:t>
      </w:r>
      <w:r w:rsidRPr="00441B0A">
        <w:rPr>
          <w:rFonts w:eastAsia="Times New Roman" w:cstheme="minorHAnsi"/>
          <w:kern w:val="1"/>
          <w:lang w:eastAsia="ar-SA"/>
        </w:rPr>
        <w:t>400-01/22-01/17, URBROJ:</w:t>
      </w:r>
      <w:r w:rsidR="002B27A5" w:rsidRPr="00441B0A">
        <w:rPr>
          <w:rFonts w:eastAsia="Times New Roman" w:cstheme="minorHAnsi"/>
          <w:kern w:val="1"/>
          <w:lang w:eastAsia="ar-SA"/>
        </w:rPr>
        <w:t xml:space="preserve"> </w:t>
      </w:r>
      <w:r w:rsidRPr="00441B0A">
        <w:rPr>
          <w:rFonts w:eastAsia="Times New Roman" w:cstheme="minorHAnsi"/>
          <w:kern w:val="1"/>
          <w:lang w:eastAsia="ar-SA"/>
        </w:rPr>
        <w:t xml:space="preserve">2140-27-1-22-1, ravnateljica Općinske knjižnice </w:t>
      </w:r>
      <w:r w:rsidR="006C36E7" w:rsidRPr="00441B0A">
        <w:rPr>
          <w:rFonts w:eastAsia="Times New Roman" w:cstheme="minorHAnsi"/>
          <w:kern w:val="1"/>
          <w:lang w:eastAsia="ar-SA"/>
        </w:rPr>
        <w:t>podnosi</w:t>
      </w:r>
      <w:r w:rsidRPr="00441B0A">
        <w:rPr>
          <w:rFonts w:eastAsia="Times New Roman" w:cstheme="minorHAnsi"/>
          <w:kern w:val="1"/>
          <w:lang w:eastAsia="ar-SA"/>
        </w:rPr>
        <w:t xml:space="preserve"> </w:t>
      </w:r>
      <w:r w:rsidR="005A35D5" w:rsidRPr="00441B0A">
        <w:rPr>
          <w:rFonts w:eastAsia="Times New Roman" w:cstheme="minorHAnsi"/>
          <w:kern w:val="1"/>
          <w:lang w:eastAsia="ar-SA"/>
        </w:rPr>
        <w:t>G</w:t>
      </w:r>
      <w:r w:rsidRPr="00441B0A">
        <w:rPr>
          <w:rFonts w:eastAsia="Times New Roman" w:cstheme="minorHAnsi"/>
          <w:kern w:val="1"/>
          <w:lang w:eastAsia="ar-SA"/>
        </w:rPr>
        <w:t xml:space="preserve">odišnji izvještaj o izvršenju financijskog plana </w:t>
      </w:r>
      <w:r w:rsidR="006C36E7" w:rsidRPr="00441B0A">
        <w:rPr>
          <w:rFonts w:eastAsia="Times New Roman" w:cstheme="minorHAnsi"/>
          <w:kern w:val="1"/>
          <w:lang w:eastAsia="ar-SA"/>
        </w:rPr>
        <w:t xml:space="preserve">Općinske knjižnice Stubičke Toplice </w:t>
      </w:r>
      <w:r w:rsidRPr="00441B0A">
        <w:rPr>
          <w:rFonts w:eastAsia="Times New Roman" w:cstheme="minorHAnsi"/>
          <w:kern w:val="1"/>
          <w:lang w:eastAsia="ar-SA"/>
        </w:rPr>
        <w:t xml:space="preserve">za </w:t>
      </w:r>
      <w:r w:rsidR="00D7283C" w:rsidRPr="00441B0A">
        <w:rPr>
          <w:rFonts w:eastAsia="Times New Roman" w:cstheme="minorHAnsi"/>
          <w:kern w:val="1"/>
          <w:lang w:eastAsia="ar-SA"/>
        </w:rPr>
        <w:t>202</w:t>
      </w:r>
      <w:r w:rsidR="00CB0B1E" w:rsidRPr="00441B0A">
        <w:rPr>
          <w:rFonts w:eastAsia="Times New Roman" w:cstheme="minorHAnsi"/>
          <w:kern w:val="1"/>
          <w:lang w:eastAsia="ar-SA"/>
        </w:rPr>
        <w:t>5</w:t>
      </w:r>
      <w:r w:rsidR="00D7283C" w:rsidRPr="00441B0A">
        <w:rPr>
          <w:rFonts w:eastAsia="Times New Roman" w:cstheme="minorHAnsi"/>
          <w:kern w:val="1"/>
          <w:lang w:eastAsia="ar-SA"/>
        </w:rPr>
        <w:t>.</w:t>
      </w:r>
      <w:r w:rsidRPr="00441B0A">
        <w:rPr>
          <w:rFonts w:eastAsia="Times New Roman" w:cstheme="minorHAnsi"/>
          <w:kern w:val="1"/>
          <w:lang w:eastAsia="ar-SA"/>
        </w:rPr>
        <w:t xml:space="preserve"> godinu</w:t>
      </w:r>
      <w:r w:rsidR="006C36E7" w:rsidRPr="00441B0A">
        <w:rPr>
          <w:rFonts w:eastAsia="Times New Roman" w:cstheme="minorHAnsi"/>
          <w:kern w:val="1"/>
          <w:lang w:eastAsia="ar-SA"/>
        </w:rPr>
        <w:t xml:space="preserve"> Jedinstvenom upravnom odjelu Općine Stubičke Toplice.</w:t>
      </w:r>
    </w:p>
    <w:p w14:paraId="448A98EF" w14:textId="1AC0B960" w:rsidR="00C668AD" w:rsidRPr="00441B0A" w:rsidRDefault="006C36E7">
      <w:pPr>
        <w:widowControl w:val="0"/>
        <w:tabs>
          <w:tab w:val="left" w:pos="720"/>
        </w:tabs>
        <w:suppressAutoHyphens/>
        <w:spacing w:after="0" w:line="240" w:lineRule="auto"/>
        <w:jc w:val="both"/>
        <w:rPr>
          <w:rFonts w:eastAsia="Times New Roman" w:cstheme="minorHAnsi"/>
          <w:kern w:val="1"/>
          <w:lang w:eastAsia="ar-SA"/>
        </w:rPr>
      </w:pPr>
      <w:r w:rsidRPr="00441B0A">
        <w:rPr>
          <w:rFonts w:eastAsia="Times New Roman" w:cstheme="minorHAnsi"/>
          <w:kern w:val="1"/>
          <w:lang w:eastAsia="ar-SA"/>
        </w:rPr>
        <w:tab/>
      </w:r>
      <w:r w:rsidR="007B63F8" w:rsidRPr="00441B0A">
        <w:rPr>
          <w:rFonts w:eastAsia="Times New Roman" w:cstheme="minorHAnsi"/>
          <w:kern w:val="1"/>
          <w:lang w:eastAsia="ar-SA"/>
        </w:rPr>
        <w:t>G</w:t>
      </w:r>
      <w:r w:rsidR="001850DC" w:rsidRPr="00441B0A">
        <w:rPr>
          <w:rFonts w:eastAsia="Times New Roman" w:cstheme="minorHAnsi"/>
          <w:kern w:val="1"/>
          <w:lang w:eastAsia="ar-SA"/>
        </w:rPr>
        <w:t>odišnji  izvještaj o izvršenju financijskog plana Općinske knjižnice Stubičke Toplice</w:t>
      </w:r>
      <w:r w:rsidR="00885981" w:rsidRPr="00441B0A">
        <w:rPr>
          <w:rFonts w:eastAsia="Times New Roman" w:cstheme="minorHAnsi"/>
          <w:kern w:val="1"/>
          <w:lang w:eastAsia="ar-SA"/>
        </w:rPr>
        <w:t xml:space="preserve"> za 202</w:t>
      </w:r>
      <w:r w:rsidR="00CB0B1E" w:rsidRPr="00441B0A">
        <w:rPr>
          <w:rFonts w:eastAsia="Times New Roman" w:cstheme="minorHAnsi"/>
          <w:kern w:val="1"/>
          <w:lang w:eastAsia="ar-SA"/>
        </w:rPr>
        <w:t>5</w:t>
      </w:r>
      <w:r w:rsidR="00885981" w:rsidRPr="00441B0A">
        <w:rPr>
          <w:rFonts w:eastAsia="Times New Roman" w:cstheme="minorHAnsi"/>
          <w:kern w:val="1"/>
          <w:lang w:eastAsia="ar-SA"/>
        </w:rPr>
        <w:t>. godinu</w:t>
      </w:r>
      <w:r w:rsidR="001850DC" w:rsidRPr="00441B0A">
        <w:rPr>
          <w:rFonts w:eastAsia="Times New Roman" w:cstheme="minorHAnsi"/>
          <w:kern w:val="1"/>
          <w:lang w:eastAsia="ar-SA"/>
        </w:rPr>
        <w:t xml:space="preserve"> (u daljnjem tekstu: Knjižnica) sadrži propisane dijelove iz članka </w:t>
      </w:r>
      <w:r w:rsidR="00241323" w:rsidRPr="00441B0A">
        <w:rPr>
          <w:rFonts w:eastAsia="Times New Roman" w:cstheme="minorHAnsi"/>
          <w:kern w:val="1"/>
          <w:lang w:eastAsia="ar-SA"/>
        </w:rPr>
        <w:t>3</w:t>
      </w:r>
      <w:r w:rsidR="00885981" w:rsidRPr="00441B0A">
        <w:rPr>
          <w:rFonts w:eastAsia="Times New Roman" w:cstheme="minorHAnsi"/>
          <w:kern w:val="1"/>
          <w:lang w:eastAsia="ar-SA"/>
        </w:rPr>
        <w:t>0</w:t>
      </w:r>
      <w:r w:rsidR="00241323" w:rsidRPr="00441B0A">
        <w:rPr>
          <w:rFonts w:eastAsia="Times New Roman" w:cstheme="minorHAnsi"/>
          <w:kern w:val="1"/>
          <w:lang w:eastAsia="ar-SA"/>
        </w:rPr>
        <w:t>. Pravilnika</w:t>
      </w:r>
      <w:r w:rsidR="001850DC" w:rsidRPr="00441B0A">
        <w:rPr>
          <w:rFonts w:eastAsia="Times New Roman" w:cstheme="minorHAnsi"/>
          <w:kern w:val="1"/>
          <w:lang w:eastAsia="ar-SA"/>
        </w:rPr>
        <w:t>, i to:</w:t>
      </w:r>
    </w:p>
    <w:p w14:paraId="1419F493" w14:textId="79056B4C" w:rsidR="00C668AD" w:rsidRPr="00441B0A" w:rsidRDefault="001850DC">
      <w:pPr>
        <w:widowControl w:val="0"/>
        <w:tabs>
          <w:tab w:val="left" w:pos="720"/>
        </w:tabs>
        <w:suppressAutoHyphens/>
        <w:spacing w:after="0" w:line="240" w:lineRule="auto"/>
        <w:jc w:val="both"/>
        <w:rPr>
          <w:rFonts w:eastAsia="Times New Roman" w:cstheme="minorHAnsi"/>
          <w:kern w:val="1"/>
          <w:lang w:eastAsia="ar-SA"/>
        </w:rPr>
      </w:pPr>
      <w:r w:rsidRPr="00441B0A">
        <w:rPr>
          <w:rFonts w:eastAsia="Times New Roman" w:cstheme="minorHAnsi"/>
          <w:kern w:val="1"/>
          <w:lang w:eastAsia="ar-SA"/>
        </w:rPr>
        <w:t xml:space="preserve">             - </w:t>
      </w:r>
      <w:r w:rsidRPr="00441B0A">
        <w:rPr>
          <w:rFonts w:eastAsia="Times New Roman" w:cstheme="minorHAnsi"/>
          <w:kern w:val="1"/>
          <w:u w:val="single"/>
          <w:lang w:eastAsia="ar-SA"/>
        </w:rPr>
        <w:t>opći dio</w:t>
      </w:r>
      <w:r w:rsidRPr="00441B0A">
        <w:rPr>
          <w:rFonts w:eastAsia="Times New Roman" w:cstheme="minorHAnsi"/>
          <w:kern w:val="1"/>
          <w:lang w:eastAsia="ar-SA"/>
        </w:rPr>
        <w:t xml:space="preserve"> koji sadrži sažetak Računa prihoda i rashoda i Računa financiranja i Račun prihoda i rashoda i </w:t>
      </w:r>
      <w:r w:rsidR="006B1082" w:rsidRPr="00441B0A">
        <w:rPr>
          <w:rFonts w:eastAsia="Times New Roman" w:cstheme="minorHAnsi"/>
          <w:kern w:val="1"/>
          <w:lang w:eastAsia="ar-SA"/>
        </w:rPr>
        <w:t>R</w:t>
      </w:r>
      <w:r w:rsidRPr="00441B0A">
        <w:rPr>
          <w:rFonts w:eastAsia="Times New Roman" w:cstheme="minorHAnsi"/>
          <w:kern w:val="1"/>
          <w:lang w:eastAsia="ar-SA"/>
        </w:rPr>
        <w:t xml:space="preserve">ačun financiranja </w:t>
      </w:r>
    </w:p>
    <w:p w14:paraId="3E11D2AD" w14:textId="71684E8E" w:rsidR="00C668AD" w:rsidRPr="00441B0A" w:rsidRDefault="001850DC">
      <w:pPr>
        <w:widowControl w:val="0"/>
        <w:tabs>
          <w:tab w:val="left" w:pos="720"/>
        </w:tabs>
        <w:suppressAutoHyphens/>
        <w:spacing w:after="0" w:line="240" w:lineRule="auto"/>
        <w:jc w:val="both"/>
        <w:rPr>
          <w:rFonts w:eastAsia="Times New Roman" w:cstheme="minorHAnsi"/>
          <w:kern w:val="1"/>
          <w:lang w:eastAsia="ar-SA"/>
        </w:rPr>
      </w:pPr>
      <w:r w:rsidRPr="00441B0A">
        <w:rPr>
          <w:rFonts w:eastAsia="Times New Roman" w:cstheme="minorHAnsi"/>
          <w:kern w:val="1"/>
          <w:lang w:eastAsia="ar-SA"/>
        </w:rPr>
        <w:t xml:space="preserve">             - </w:t>
      </w:r>
      <w:r w:rsidRPr="00441B0A">
        <w:rPr>
          <w:rFonts w:eastAsia="Times New Roman" w:cstheme="minorHAnsi"/>
          <w:kern w:val="1"/>
          <w:u w:val="single"/>
          <w:lang w:eastAsia="ar-SA"/>
        </w:rPr>
        <w:t>posebni dio</w:t>
      </w:r>
      <w:r w:rsidRPr="00441B0A">
        <w:rPr>
          <w:rFonts w:eastAsia="Times New Roman" w:cstheme="minorHAnsi"/>
          <w:kern w:val="1"/>
          <w:lang w:eastAsia="ar-SA"/>
        </w:rPr>
        <w:t xml:space="preserve"> sadrži izvršenje rashoda i izdataka iskazanih po izvorima financiranja i ekonomskoj klasifikaciji, raspoređenih u programe koji se sastoje od aktivnosti i projekata</w:t>
      </w:r>
    </w:p>
    <w:p w14:paraId="4CCC1B07" w14:textId="13B3B3A6" w:rsidR="00C668AD" w:rsidRPr="00441B0A" w:rsidRDefault="001850DC">
      <w:pPr>
        <w:widowControl w:val="0"/>
        <w:tabs>
          <w:tab w:val="left" w:pos="720"/>
        </w:tabs>
        <w:suppressAutoHyphens/>
        <w:spacing w:after="0" w:line="240" w:lineRule="auto"/>
        <w:jc w:val="both"/>
        <w:rPr>
          <w:rFonts w:eastAsia="Times New Roman" w:cstheme="minorHAnsi"/>
          <w:kern w:val="1"/>
          <w:lang w:eastAsia="ar-SA"/>
        </w:rPr>
      </w:pPr>
      <w:r w:rsidRPr="00441B0A">
        <w:rPr>
          <w:rFonts w:eastAsia="Times New Roman" w:cstheme="minorHAnsi"/>
          <w:kern w:val="1"/>
          <w:lang w:eastAsia="ar-SA"/>
        </w:rPr>
        <w:t xml:space="preserve">             - </w:t>
      </w:r>
      <w:r w:rsidRPr="00441B0A">
        <w:rPr>
          <w:rFonts w:eastAsia="Times New Roman" w:cstheme="minorHAnsi"/>
          <w:kern w:val="1"/>
          <w:u w:val="single"/>
          <w:lang w:eastAsia="ar-SA"/>
        </w:rPr>
        <w:t>obrazloženje</w:t>
      </w:r>
      <w:r w:rsidRPr="00441B0A">
        <w:rPr>
          <w:rFonts w:eastAsia="Times New Roman" w:cstheme="minorHAnsi"/>
          <w:kern w:val="1"/>
          <w:lang w:eastAsia="ar-SA"/>
        </w:rPr>
        <w:t xml:space="preserve"> </w:t>
      </w:r>
      <w:r w:rsidRPr="00441B0A">
        <w:rPr>
          <w:rFonts w:cstheme="minorHAnsi"/>
          <w:bCs/>
        </w:rPr>
        <w:t>godišnjeg izvještaja o izvršenju financijskog plana</w:t>
      </w:r>
      <w:r w:rsidRPr="00441B0A">
        <w:rPr>
          <w:rFonts w:cstheme="minorHAnsi"/>
          <w:b/>
        </w:rPr>
        <w:t xml:space="preserve"> </w:t>
      </w:r>
      <w:r w:rsidRPr="00441B0A">
        <w:rPr>
          <w:rFonts w:eastAsia="Times New Roman" w:cstheme="minorHAnsi"/>
          <w:kern w:val="1"/>
          <w:lang w:eastAsia="ar-SA"/>
        </w:rPr>
        <w:t xml:space="preserve">sastoj se od obrazloženja općeg </w:t>
      </w:r>
      <w:r w:rsidR="001D439C" w:rsidRPr="00441B0A">
        <w:rPr>
          <w:rFonts w:eastAsia="Times New Roman" w:cstheme="minorHAnsi"/>
          <w:kern w:val="1"/>
          <w:lang w:eastAsia="ar-SA"/>
        </w:rPr>
        <w:t>dijela izvještaja o izvršenju financijskog plana</w:t>
      </w:r>
    </w:p>
    <w:p w14:paraId="2B9B83D1" w14:textId="6328F7B3" w:rsidR="00AF09D4" w:rsidRPr="00441B0A" w:rsidRDefault="001850DC">
      <w:pPr>
        <w:widowControl w:val="0"/>
        <w:tabs>
          <w:tab w:val="left" w:pos="720"/>
        </w:tabs>
        <w:suppressAutoHyphens/>
        <w:spacing w:after="0" w:line="240" w:lineRule="auto"/>
        <w:jc w:val="both"/>
        <w:rPr>
          <w:rFonts w:eastAsia="Times New Roman" w:cstheme="minorHAnsi"/>
          <w:kern w:val="1"/>
          <w:lang w:eastAsia="ar-SA"/>
        </w:rPr>
      </w:pPr>
      <w:r w:rsidRPr="00441B0A">
        <w:rPr>
          <w:rFonts w:eastAsia="Times New Roman" w:cstheme="minorHAnsi"/>
          <w:kern w:val="1"/>
          <w:lang w:eastAsia="ar-SA"/>
        </w:rPr>
        <w:t xml:space="preserve">           - </w:t>
      </w:r>
      <w:r w:rsidRPr="00441B0A">
        <w:rPr>
          <w:rFonts w:eastAsia="Times New Roman" w:cstheme="minorHAnsi"/>
          <w:kern w:val="1"/>
          <w:u w:val="single"/>
          <w:lang w:eastAsia="ar-SA"/>
        </w:rPr>
        <w:t>posebne izvještaje</w:t>
      </w:r>
      <w:r w:rsidR="00AF09D4" w:rsidRPr="00441B0A">
        <w:rPr>
          <w:rFonts w:eastAsia="Times New Roman" w:cstheme="minorHAnsi"/>
          <w:kern w:val="1"/>
          <w:lang w:eastAsia="ar-SA"/>
        </w:rPr>
        <w:t xml:space="preserve"> – Izvještaj o zaduživanju na domaćem i stranom tržištu novca i kapitala, Izvještaj o korištenju sredstava fondova Europske unije, Izvještaj o danim zajmovima i potraživanjima po danim zajmovima  i Izvještaj o stanju potraživanja i dospjelih obveza  te o stanju potencijalnih</w:t>
      </w:r>
      <w:r w:rsidR="00885981" w:rsidRPr="00441B0A">
        <w:rPr>
          <w:rFonts w:eastAsia="Times New Roman" w:cstheme="minorHAnsi"/>
          <w:kern w:val="1"/>
          <w:lang w:eastAsia="ar-SA"/>
        </w:rPr>
        <w:t xml:space="preserve"> obveza po osnovi sudskih sporova, a mogu sadržavati i Izvještaj o danim jamstvima i plaćanjima po protestiranim jamstvima.</w:t>
      </w:r>
    </w:p>
    <w:p w14:paraId="36AFF160" w14:textId="77777777" w:rsidR="00C93357" w:rsidRPr="00441B0A" w:rsidRDefault="00C93357">
      <w:pPr>
        <w:widowControl w:val="0"/>
        <w:tabs>
          <w:tab w:val="left" w:pos="720"/>
        </w:tabs>
        <w:suppressAutoHyphens/>
        <w:spacing w:after="0" w:line="240" w:lineRule="auto"/>
        <w:jc w:val="both"/>
        <w:rPr>
          <w:rFonts w:eastAsia="Times New Roman" w:cstheme="minorHAnsi"/>
          <w:kern w:val="1"/>
          <w:lang w:eastAsia="ar-SA"/>
        </w:rPr>
      </w:pPr>
    </w:p>
    <w:p w14:paraId="35252428" w14:textId="36B71EE3" w:rsidR="00C93357" w:rsidRPr="00441B0A" w:rsidRDefault="00C93357">
      <w:pPr>
        <w:widowControl w:val="0"/>
        <w:tabs>
          <w:tab w:val="left" w:pos="720"/>
        </w:tabs>
        <w:suppressAutoHyphens/>
        <w:spacing w:after="0" w:line="240" w:lineRule="auto"/>
        <w:jc w:val="both"/>
        <w:rPr>
          <w:rFonts w:eastAsia="Times New Roman" w:cstheme="minorHAnsi"/>
          <w:kern w:val="1"/>
          <w:lang w:eastAsia="ar-SA"/>
        </w:rPr>
      </w:pPr>
      <w:r w:rsidRPr="00441B0A">
        <w:rPr>
          <w:rFonts w:eastAsia="Times New Roman" w:cstheme="minorHAnsi"/>
          <w:kern w:val="1"/>
          <w:lang w:eastAsia="ar-SA"/>
        </w:rPr>
        <w:tab/>
        <w:t>Ravnateljica Općinske knjižnice Stubičke Toplice donijela je Financijski plan Općinske knjižnice Stubičke Toplice za 202</w:t>
      </w:r>
      <w:r w:rsidR="00CB0B1E" w:rsidRPr="00441B0A">
        <w:rPr>
          <w:rFonts w:eastAsia="Times New Roman" w:cstheme="minorHAnsi"/>
          <w:kern w:val="1"/>
          <w:lang w:eastAsia="ar-SA"/>
        </w:rPr>
        <w:t>5</w:t>
      </w:r>
      <w:r w:rsidRPr="00441B0A">
        <w:rPr>
          <w:rFonts w:eastAsia="Times New Roman" w:cstheme="minorHAnsi"/>
          <w:kern w:val="1"/>
          <w:lang w:eastAsia="ar-SA"/>
        </w:rPr>
        <w:t>. godinu dana</w:t>
      </w:r>
      <w:r w:rsidR="00D7283C" w:rsidRPr="00441B0A">
        <w:rPr>
          <w:rFonts w:eastAsia="Times New Roman" w:cstheme="minorHAnsi"/>
          <w:kern w:val="1"/>
          <w:lang w:eastAsia="ar-SA"/>
        </w:rPr>
        <w:t xml:space="preserve"> </w:t>
      </w:r>
      <w:r w:rsidR="00766BA5" w:rsidRPr="00441B0A">
        <w:rPr>
          <w:rFonts w:eastAsia="Times New Roman" w:cstheme="minorHAnsi"/>
          <w:kern w:val="1"/>
          <w:lang w:eastAsia="ar-SA"/>
        </w:rPr>
        <w:t>31. listopada</w:t>
      </w:r>
      <w:r w:rsidR="00CB0B1E" w:rsidRPr="00441B0A">
        <w:rPr>
          <w:rFonts w:eastAsia="Times New Roman" w:cstheme="minorHAnsi"/>
          <w:kern w:val="1"/>
          <w:lang w:eastAsia="ar-SA"/>
        </w:rPr>
        <w:t xml:space="preserve"> 202</w:t>
      </w:r>
      <w:r w:rsidR="00766BA5" w:rsidRPr="00441B0A">
        <w:rPr>
          <w:rFonts w:eastAsia="Times New Roman" w:cstheme="minorHAnsi"/>
          <w:kern w:val="1"/>
          <w:lang w:eastAsia="ar-SA"/>
        </w:rPr>
        <w:t>4</w:t>
      </w:r>
      <w:r w:rsidR="00CB0B1E" w:rsidRPr="00441B0A">
        <w:rPr>
          <w:rFonts w:eastAsia="Times New Roman" w:cstheme="minorHAnsi"/>
          <w:kern w:val="1"/>
          <w:lang w:eastAsia="ar-SA"/>
        </w:rPr>
        <w:t>.</w:t>
      </w:r>
      <w:r w:rsidR="00D7283C" w:rsidRPr="00441B0A">
        <w:rPr>
          <w:rFonts w:eastAsia="Times New Roman" w:cstheme="minorHAnsi"/>
          <w:kern w:val="1"/>
          <w:lang w:eastAsia="ar-SA"/>
        </w:rPr>
        <w:t xml:space="preserve"> </w:t>
      </w:r>
      <w:r w:rsidR="00193FC4" w:rsidRPr="00441B0A">
        <w:rPr>
          <w:rFonts w:eastAsia="Times New Roman" w:cstheme="minorHAnsi"/>
          <w:kern w:val="1"/>
          <w:lang w:eastAsia="ar-SA"/>
        </w:rPr>
        <w:t>godine.</w:t>
      </w:r>
      <w:r w:rsidRPr="00441B0A">
        <w:rPr>
          <w:rFonts w:eastAsia="Times New Roman" w:cstheme="minorHAnsi"/>
          <w:kern w:val="1"/>
          <w:lang w:eastAsia="ar-SA"/>
        </w:rPr>
        <w:t xml:space="preserve"> Isti je dostavila </w:t>
      </w:r>
      <w:r w:rsidR="005A35D5" w:rsidRPr="00441B0A">
        <w:rPr>
          <w:rFonts w:eastAsia="Times New Roman" w:cstheme="minorHAnsi"/>
          <w:kern w:val="1"/>
          <w:lang w:eastAsia="ar-SA"/>
        </w:rPr>
        <w:t xml:space="preserve">Jedinstvenom </w:t>
      </w:r>
      <w:proofErr w:type="spellStart"/>
      <w:r w:rsidR="005A35D5" w:rsidRPr="00441B0A">
        <w:rPr>
          <w:rFonts w:eastAsia="Times New Roman" w:cstheme="minorHAnsi"/>
          <w:kern w:val="1"/>
          <w:lang w:eastAsia="ar-SA"/>
        </w:rPr>
        <w:t>uprravnom</w:t>
      </w:r>
      <w:proofErr w:type="spellEnd"/>
      <w:r w:rsidR="005A35D5" w:rsidRPr="00441B0A">
        <w:rPr>
          <w:rFonts w:eastAsia="Times New Roman" w:cstheme="minorHAnsi"/>
          <w:kern w:val="1"/>
          <w:lang w:eastAsia="ar-SA"/>
        </w:rPr>
        <w:t xml:space="preserve"> </w:t>
      </w:r>
      <w:r w:rsidRPr="00441B0A">
        <w:rPr>
          <w:rFonts w:eastAsia="Times New Roman" w:cstheme="minorHAnsi"/>
          <w:kern w:val="1"/>
          <w:lang w:eastAsia="ar-SA"/>
        </w:rPr>
        <w:t>odjel</w:t>
      </w:r>
      <w:r w:rsidR="005A35D5" w:rsidRPr="00441B0A">
        <w:rPr>
          <w:rFonts w:eastAsia="Times New Roman" w:cstheme="minorHAnsi"/>
          <w:kern w:val="1"/>
          <w:lang w:eastAsia="ar-SA"/>
        </w:rPr>
        <w:t>u</w:t>
      </w:r>
      <w:r w:rsidRPr="00441B0A">
        <w:rPr>
          <w:rFonts w:eastAsia="Times New Roman" w:cstheme="minorHAnsi"/>
          <w:kern w:val="1"/>
          <w:lang w:eastAsia="ar-SA"/>
        </w:rPr>
        <w:t xml:space="preserve"> </w:t>
      </w:r>
      <w:r w:rsidR="00193FC4" w:rsidRPr="00441B0A">
        <w:rPr>
          <w:rFonts w:eastAsia="Times New Roman" w:cstheme="minorHAnsi"/>
          <w:kern w:val="1"/>
          <w:lang w:eastAsia="ar-SA"/>
        </w:rPr>
        <w:t>O</w:t>
      </w:r>
      <w:r w:rsidRPr="00441B0A">
        <w:rPr>
          <w:rFonts w:eastAsia="Times New Roman" w:cstheme="minorHAnsi"/>
          <w:kern w:val="1"/>
          <w:lang w:eastAsia="ar-SA"/>
        </w:rPr>
        <w:t xml:space="preserve">pćine Stubičke Toplice te je uvršten u nacrt </w:t>
      </w:r>
      <w:r w:rsidR="00193FC4" w:rsidRPr="00441B0A">
        <w:rPr>
          <w:rFonts w:eastAsia="Times New Roman" w:cstheme="minorHAnsi"/>
          <w:kern w:val="1"/>
          <w:lang w:eastAsia="ar-SA"/>
        </w:rPr>
        <w:t>p</w:t>
      </w:r>
      <w:r w:rsidRPr="00441B0A">
        <w:rPr>
          <w:rFonts w:eastAsia="Times New Roman" w:cstheme="minorHAnsi"/>
          <w:kern w:val="1"/>
          <w:lang w:eastAsia="ar-SA"/>
        </w:rPr>
        <w:t xml:space="preserve">roračuna Općine Stubičke Toplice. Predan je načelniku koji je prijedlog </w:t>
      </w:r>
      <w:r w:rsidR="00193FC4" w:rsidRPr="00441B0A">
        <w:rPr>
          <w:rFonts w:eastAsia="Times New Roman" w:cstheme="minorHAnsi"/>
          <w:kern w:val="1"/>
          <w:lang w:eastAsia="ar-SA"/>
        </w:rPr>
        <w:t>p</w:t>
      </w:r>
      <w:r w:rsidRPr="00441B0A">
        <w:rPr>
          <w:rFonts w:eastAsia="Times New Roman" w:cstheme="minorHAnsi"/>
          <w:kern w:val="1"/>
          <w:lang w:eastAsia="ar-SA"/>
        </w:rPr>
        <w:t xml:space="preserve">roračuna dostavio općinskom vijeću na usvajanje, te je isti usvojen dana </w:t>
      </w:r>
      <w:r w:rsidR="00766BA5" w:rsidRPr="00441B0A">
        <w:rPr>
          <w:rFonts w:eastAsia="Times New Roman" w:cstheme="minorHAnsi"/>
          <w:kern w:val="1"/>
          <w:lang w:eastAsia="ar-SA"/>
        </w:rPr>
        <w:t>17. prosinca</w:t>
      </w:r>
      <w:r w:rsidR="00CB0B1E" w:rsidRPr="00441B0A">
        <w:rPr>
          <w:rFonts w:eastAsia="Times New Roman" w:cstheme="minorHAnsi"/>
          <w:kern w:val="1"/>
          <w:lang w:eastAsia="ar-SA"/>
        </w:rPr>
        <w:t xml:space="preserve"> 2024.</w:t>
      </w:r>
      <w:r w:rsidRPr="00441B0A">
        <w:rPr>
          <w:rFonts w:eastAsia="Times New Roman" w:cstheme="minorHAnsi"/>
          <w:kern w:val="1"/>
          <w:lang w:eastAsia="ar-SA"/>
        </w:rPr>
        <w:t xml:space="preserve"> godine.</w:t>
      </w:r>
      <w:r w:rsidR="001D439C" w:rsidRPr="00441B0A">
        <w:rPr>
          <w:rFonts w:eastAsia="Times New Roman" w:cstheme="minorHAnsi"/>
          <w:kern w:val="1"/>
          <w:lang w:eastAsia="ar-SA"/>
        </w:rPr>
        <w:t xml:space="preserve"> </w:t>
      </w:r>
    </w:p>
    <w:p w14:paraId="2439D551" w14:textId="25296CAE" w:rsidR="00C93357" w:rsidRPr="00441B0A" w:rsidRDefault="00C93357">
      <w:pPr>
        <w:widowControl w:val="0"/>
        <w:tabs>
          <w:tab w:val="left" w:pos="720"/>
        </w:tabs>
        <w:suppressAutoHyphens/>
        <w:spacing w:after="0" w:line="240" w:lineRule="auto"/>
        <w:jc w:val="both"/>
        <w:rPr>
          <w:rFonts w:eastAsia="Times New Roman" w:cstheme="minorHAnsi"/>
          <w:kern w:val="1"/>
          <w:lang w:eastAsia="ar-SA"/>
        </w:rPr>
      </w:pPr>
      <w:r w:rsidRPr="00441B0A">
        <w:rPr>
          <w:rFonts w:eastAsia="Times New Roman" w:cstheme="minorHAnsi"/>
          <w:kern w:val="1"/>
          <w:lang w:eastAsia="ar-SA"/>
        </w:rPr>
        <w:tab/>
        <w:t xml:space="preserve">Primjenom iste procedure </w:t>
      </w:r>
      <w:r w:rsidR="001D439C" w:rsidRPr="00441B0A">
        <w:rPr>
          <w:rFonts w:eastAsia="Times New Roman" w:cstheme="minorHAnsi"/>
          <w:kern w:val="1"/>
          <w:lang w:eastAsia="ar-SA"/>
        </w:rPr>
        <w:t>usvojen je</w:t>
      </w:r>
      <w:r w:rsidRPr="00441B0A">
        <w:rPr>
          <w:rFonts w:eastAsia="Times New Roman" w:cstheme="minorHAnsi"/>
          <w:kern w:val="1"/>
          <w:lang w:eastAsia="ar-SA"/>
        </w:rPr>
        <w:t xml:space="preserve"> dana </w:t>
      </w:r>
      <w:r w:rsidR="00CB0B1E" w:rsidRPr="00441B0A">
        <w:rPr>
          <w:rFonts w:eastAsia="Times New Roman" w:cstheme="minorHAnsi"/>
          <w:kern w:val="1"/>
          <w:lang w:eastAsia="ar-SA"/>
        </w:rPr>
        <w:t>17.</w:t>
      </w:r>
      <w:r w:rsidR="004F6C21" w:rsidRPr="00441B0A">
        <w:rPr>
          <w:rFonts w:eastAsia="Times New Roman" w:cstheme="minorHAnsi"/>
          <w:kern w:val="1"/>
          <w:lang w:eastAsia="ar-SA"/>
        </w:rPr>
        <w:t xml:space="preserve"> rujna </w:t>
      </w:r>
      <w:r w:rsidR="00CB0B1E" w:rsidRPr="00441B0A">
        <w:rPr>
          <w:rFonts w:eastAsia="Times New Roman" w:cstheme="minorHAnsi"/>
          <w:kern w:val="1"/>
          <w:lang w:eastAsia="ar-SA"/>
        </w:rPr>
        <w:t>2025.</w:t>
      </w:r>
      <w:r w:rsidR="00193FC4" w:rsidRPr="00441B0A">
        <w:rPr>
          <w:rFonts w:eastAsia="Times New Roman" w:cstheme="minorHAnsi"/>
          <w:kern w:val="1"/>
          <w:lang w:eastAsia="ar-SA"/>
        </w:rPr>
        <w:t xml:space="preserve"> godine</w:t>
      </w:r>
      <w:r w:rsidRPr="00441B0A">
        <w:rPr>
          <w:rFonts w:eastAsia="Times New Roman" w:cstheme="minorHAnsi"/>
          <w:kern w:val="1"/>
          <w:lang w:eastAsia="ar-SA"/>
        </w:rPr>
        <w:t xml:space="preserve"> </w:t>
      </w:r>
      <w:r w:rsidR="005A35D5" w:rsidRPr="00441B0A">
        <w:rPr>
          <w:rFonts w:eastAsia="Times New Roman" w:cstheme="minorHAnsi"/>
          <w:kern w:val="1"/>
          <w:lang w:eastAsia="ar-SA"/>
        </w:rPr>
        <w:t>Prvi</w:t>
      </w:r>
      <w:r w:rsidR="00241323" w:rsidRPr="00441B0A">
        <w:rPr>
          <w:rFonts w:eastAsia="Times New Roman" w:cstheme="minorHAnsi"/>
          <w:kern w:val="1"/>
          <w:lang w:eastAsia="ar-SA"/>
        </w:rPr>
        <w:t xml:space="preserve"> r</w:t>
      </w:r>
      <w:r w:rsidRPr="00441B0A">
        <w:rPr>
          <w:rFonts w:eastAsia="Times New Roman" w:cstheme="minorHAnsi"/>
          <w:kern w:val="1"/>
          <w:lang w:eastAsia="ar-SA"/>
        </w:rPr>
        <w:t xml:space="preserve">ebalans </w:t>
      </w:r>
      <w:r w:rsidR="00193FC4" w:rsidRPr="00441B0A">
        <w:rPr>
          <w:rFonts w:eastAsia="Times New Roman" w:cstheme="minorHAnsi"/>
          <w:kern w:val="1"/>
          <w:lang w:eastAsia="ar-SA"/>
        </w:rPr>
        <w:t>f</w:t>
      </w:r>
      <w:r w:rsidRPr="00441B0A">
        <w:rPr>
          <w:rFonts w:eastAsia="Times New Roman" w:cstheme="minorHAnsi"/>
          <w:kern w:val="1"/>
          <w:lang w:eastAsia="ar-SA"/>
        </w:rPr>
        <w:t>inancijskog plana Opći</w:t>
      </w:r>
      <w:r w:rsidR="00241323" w:rsidRPr="00441B0A">
        <w:rPr>
          <w:rFonts w:eastAsia="Times New Roman" w:cstheme="minorHAnsi"/>
          <w:kern w:val="1"/>
          <w:lang w:eastAsia="ar-SA"/>
        </w:rPr>
        <w:t>nske knjižnice Stubičke Toplice</w:t>
      </w:r>
      <w:r w:rsidR="007B63F8" w:rsidRPr="00441B0A">
        <w:rPr>
          <w:rFonts w:eastAsia="Times New Roman" w:cstheme="minorHAnsi"/>
          <w:kern w:val="1"/>
          <w:lang w:eastAsia="ar-SA"/>
        </w:rPr>
        <w:t xml:space="preserve"> za 202</w:t>
      </w:r>
      <w:r w:rsidR="00CB0B1E" w:rsidRPr="00441B0A">
        <w:rPr>
          <w:rFonts w:eastAsia="Times New Roman" w:cstheme="minorHAnsi"/>
          <w:kern w:val="1"/>
          <w:lang w:eastAsia="ar-SA"/>
        </w:rPr>
        <w:t>5</w:t>
      </w:r>
      <w:r w:rsidR="007B63F8" w:rsidRPr="00441B0A">
        <w:rPr>
          <w:rFonts w:eastAsia="Times New Roman" w:cstheme="minorHAnsi"/>
          <w:kern w:val="1"/>
          <w:lang w:eastAsia="ar-SA"/>
        </w:rPr>
        <w:t>. godinu</w:t>
      </w:r>
      <w:r w:rsidR="00CB0B1E" w:rsidRPr="00441B0A">
        <w:rPr>
          <w:rFonts w:eastAsia="Times New Roman" w:cstheme="minorHAnsi"/>
          <w:kern w:val="1"/>
          <w:lang w:eastAsia="ar-SA"/>
        </w:rPr>
        <w:t>.</w:t>
      </w:r>
    </w:p>
    <w:p w14:paraId="6687AD79" w14:textId="63D8ECB3" w:rsidR="00C668AD" w:rsidRPr="00441B0A" w:rsidRDefault="001850DC" w:rsidP="00C93357">
      <w:pPr>
        <w:widowControl w:val="0"/>
        <w:tabs>
          <w:tab w:val="left" w:pos="720"/>
        </w:tabs>
        <w:suppressAutoHyphens/>
        <w:spacing w:after="0" w:line="240" w:lineRule="auto"/>
        <w:jc w:val="both"/>
        <w:rPr>
          <w:rFonts w:cstheme="minorHAnsi"/>
        </w:rPr>
      </w:pPr>
      <w:r w:rsidRPr="00441B0A">
        <w:rPr>
          <w:rFonts w:eastAsia="Times New Roman" w:cstheme="minorHAnsi"/>
          <w:b/>
          <w:kern w:val="1"/>
          <w:lang w:eastAsia="ar-SA"/>
        </w:rPr>
        <w:tab/>
      </w:r>
    </w:p>
    <w:p w14:paraId="1DABAA04" w14:textId="523E8B9E" w:rsidR="00C668AD" w:rsidRPr="00441B0A" w:rsidRDefault="001850DC">
      <w:pPr>
        <w:widowControl w:val="0"/>
        <w:tabs>
          <w:tab w:val="left" w:pos="720"/>
        </w:tabs>
        <w:suppressAutoHyphens/>
        <w:spacing w:after="0" w:line="240" w:lineRule="auto"/>
        <w:jc w:val="both"/>
        <w:rPr>
          <w:rFonts w:cstheme="minorHAnsi"/>
        </w:rPr>
      </w:pPr>
      <w:r w:rsidRPr="00441B0A">
        <w:rPr>
          <w:rFonts w:cstheme="minorHAnsi"/>
        </w:rPr>
        <w:tab/>
        <w:t xml:space="preserve">Knjižnica je upisana u sudski registar 21. veljače 2018. godine, a ujedno je ušla u Upisnik knjižnica pri Ministarstvu kulture čime je mogla početi obavljati svoju djelatnost. Započela je  s radom 23. ožujka 2018. godine. Knjižnica ima </w:t>
      </w:r>
      <w:r w:rsidR="00241323" w:rsidRPr="00441B0A">
        <w:rPr>
          <w:rFonts w:cstheme="minorHAnsi"/>
        </w:rPr>
        <w:t>jednu zaposlenu osobu u funkciji ravnateljice.</w:t>
      </w:r>
      <w:r w:rsidRPr="00441B0A">
        <w:rPr>
          <w:rFonts w:cstheme="minorHAnsi"/>
        </w:rPr>
        <w:t xml:space="preserve"> </w:t>
      </w:r>
      <w:r w:rsidR="004F6C21" w:rsidRPr="00441B0A">
        <w:rPr>
          <w:rFonts w:cstheme="minorHAnsi"/>
        </w:rPr>
        <w:t>Od svibnja</w:t>
      </w:r>
      <w:r w:rsidR="00CB0B1E" w:rsidRPr="00441B0A">
        <w:rPr>
          <w:rFonts w:cstheme="minorHAnsi"/>
        </w:rPr>
        <w:t xml:space="preserve"> 2025. godin</w:t>
      </w:r>
      <w:r w:rsidR="004F6C21" w:rsidRPr="00441B0A">
        <w:rPr>
          <w:rFonts w:cstheme="minorHAnsi"/>
        </w:rPr>
        <w:t xml:space="preserve">e do siječnja 2026. godine u Knjižnici je bila zaposlena </w:t>
      </w:r>
      <w:r w:rsidR="00CB0B1E" w:rsidRPr="00441B0A">
        <w:rPr>
          <w:rFonts w:cstheme="minorHAnsi"/>
        </w:rPr>
        <w:t xml:space="preserve"> </w:t>
      </w:r>
      <w:r w:rsidR="004F6C21" w:rsidRPr="00441B0A">
        <w:rPr>
          <w:rFonts w:cstheme="minorHAnsi"/>
        </w:rPr>
        <w:t xml:space="preserve">i </w:t>
      </w:r>
      <w:r w:rsidR="00CB0B1E" w:rsidRPr="00441B0A">
        <w:rPr>
          <w:rFonts w:cstheme="minorHAnsi"/>
        </w:rPr>
        <w:t>jedna osoba po programu javni radovi.</w:t>
      </w:r>
    </w:p>
    <w:p w14:paraId="15D34B74" w14:textId="0C933EAE" w:rsidR="00C668AD" w:rsidRPr="00441B0A" w:rsidRDefault="001850DC">
      <w:pPr>
        <w:widowControl w:val="0"/>
        <w:tabs>
          <w:tab w:val="left" w:pos="720"/>
        </w:tabs>
        <w:suppressAutoHyphens/>
        <w:spacing w:after="0" w:line="240" w:lineRule="auto"/>
        <w:jc w:val="both"/>
        <w:rPr>
          <w:rFonts w:eastAsia="Times New Roman" w:cstheme="minorHAnsi"/>
          <w:bCs/>
          <w:lang w:eastAsia="hr-HR"/>
        </w:rPr>
      </w:pPr>
      <w:r w:rsidRPr="00441B0A">
        <w:rPr>
          <w:rFonts w:cstheme="minorHAnsi"/>
        </w:rPr>
        <w:tab/>
        <w:t>U</w:t>
      </w:r>
      <w:r w:rsidRPr="00441B0A">
        <w:rPr>
          <w:rFonts w:eastAsia="Times New Roman" w:cstheme="minorHAnsi"/>
          <w:bCs/>
          <w:lang w:eastAsia="hr-HR"/>
        </w:rPr>
        <w:t xml:space="preserve"> razdoblju od 01.01.202</w:t>
      </w:r>
      <w:r w:rsidR="00CB0B1E" w:rsidRPr="00441B0A">
        <w:rPr>
          <w:rFonts w:eastAsia="Times New Roman" w:cstheme="minorHAnsi"/>
          <w:bCs/>
          <w:lang w:eastAsia="hr-HR"/>
        </w:rPr>
        <w:t>5</w:t>
      </w:r>
      <w:r w:rsidRPr="00441B0A">
        <w:rPr>
          <w:rFonts w:eastAsia="Times New Roman" w:cstheme="minorHAnsi"/>
          <w:bCs/>
          <w:lang w:eastAsia="hr-HR"/>
        </w:rPr>
        <w:t xml:space="preserve">. do </w:t>
      </w:r>
      <w:r w:rsidR="007B63F8" w:rsidRPr="00441B0A">
        <w:rPr>
          <w:rFonts w:eastAsia="Times New Roman" w:cstheme="minorHAnsi"/>
          <w:bCs/>
          <w:lang w:eastAsia="hr-HR"/>
        </w:rPr>
        <w:t>31.12</w:t>
      </w:r>
      <w:r w:rsidR="002B2BF7" w:rsidRPr="00441B0A">
        <w:rPr>
          <w:rFonts w:eastAsia="Times New Roman" w:cstheme="minorHAnsi"/>
          <w:bCs/>
          <w:lang w:eastAsia="hr-HR"/>
        </w:rPr>
        <w:t>.202</w:t>
      </w:r>
      <w:r w:rsidR="00CB0B1E" w:rsidRPr="00441B0A">
        <w:rPr>
          <w:rFonts w:eastAsia="Times New Roman" w:cstheme="minorHAnsi"/>
          <w:bCs/>
          <w:lang w:eastAsia="hr-HR"/>
        </w:rPr>
        <w:t>5</w:t>
      </w:r>
      <w:r w:rsidR="002B2BF7" w:rsidRPr="00441B0A">
        <w:rPr>
          <w:rFonts w:eastAsia="Times New Roman" w:cstheme="minorHAnsi"/>
          <w:bCs/>
          <w:lang w:eastAsia="hr-HR"/>
        </w:rPr>
        <w:t>.</w:t>
      </w:r>
      <w:r w:rsidRPr="00441B0A">
        <w:rPr>
          <w:rFonts w:eastAsia="Times New Roman" w:cstheme="minorHAnsi"/>
          <w:bCs/>
          <w:lang w:eastAsia="hr-HR"/>
        </w:rPr>
        <w:t xml:space="preserve"> godine </w:t>
      </w:r>
      <w:r w:rsidR="00D7283C" w:rsidRPr="00441B0A">
        <w:rPr>
          <w:rFonts w:eastAsia="Times New Roman" w:cstheme="minorHAnsi"/>
          <w:bCs/>
          <w:lang w:eastAsia="hr-HR"/>
        </w:rPr>
        <w:t>K</w:t>
      </w:r>
      <w:r w:rsidRPr="00441B0A">
        <w:rPr>
          <w:rFonts w:eastAsia="Times New Roman" w:cstheme="minorHAnsi"/>
          <w:bCs/>
          <w:lang w:eastAsia="hr-HR"/>
        </w:rPr>
        <w:t xml:space="preserve">njižnica je ostvarila ukupne prihode u </w:t>
      </w:r>
      <w:r w:rsidRPr="00441B0A">
        <w:rPr>
          <w:rFonts w:eastAsia="Times New Roman" w:cstheme="minorHAnsi"/>
          <w:bCs/>
          <w:lang w:eastAsia="hr-HR"/>
        </w:rPr>
        <w:lastRenderedPageBreak/>
        <w:t xml:space="preserve">iznosu </w:t>
      </w:r>
      <w:r w:rsidR="00B4508A" w:rsidRPr="00441B0A">
        <w:rPr>
          <w:rFonts w:eastAsia="Times New Roman" w:cstheme="minorHAnsi"/>
          <w:bCs/>
          <w:lang w:eastAsia="hr-HR"/>
        </w:rPr>
        <w:t>65.377,09</w:t>
      </w:r>
      <w:r w:rsidR="00BC591B" w:rsidRPr="00441B0A">
        <w:rPr>
          <w:rFonts w:eastAsia="Times New Roman" w:cstheme="minorHAnsi"/>
          <w:bCs/>
          <w:lang w:eastAsia="hr-HR"/>
        </w:rPr>
        <w:t xml:space="preserve"> eura</w:t>
      </w:r>
      <w:r w:rsidRPr="00441B0A">
        <w:rPr>
          <w:rFonts w:eastAsia="Times New Roman" w:cstheme="minorHAnsi"/>
          <w:bCs/>
          <w:lang w:eastAsia="hr-HR"/>
        </w:rPr>
        <w:t xml:space="preserve">. U odnosu na plan koji iznosi </w:t>
      </w:r>
      <w:r w:rsidR="00B4508A" w:rsidRPr="00441B0A">
        <w:rPr>
          <w:rFonts w:eastAsia="Times New Roman" w:cstheme="minorHAnsi"/>
          <w:bCs/>
          <w:lang w:eastAsia="hr-HR"/>
        </w:rPr>
        <w:t>67.480,45</w:t>
      </w:r>
      <w:r w:rsidR="00BC591B" w:rsidRPr="00441B0A">
        <w:rPr>
          <w:rFonts w:eastAsia="Times New Roman" w:cstheme="minorHAnsi"/>
          <w:bCs/>
          <w:lang w:eastAsia="hr-HR"/>
        </w:rPr>
        <w:t xml:space="preserve"> eura</w:t>
      </w:r>
      <w:r w:rsidRPr="00441B0A">
        <w:rPr>
          <w:rFonts w:eastAsia="Times New Roman" w:cstheme="minorHAnsi"/>
          <w:bCs/>
          <w:lang w:eastAsia="hr-HR"/>
        </w:rPr>
        <w:t xml:space="preserve"> to je </w:t>
      </w:r>
      <w:r w:rsidR="00B4508A" w:rsidRPr="00441B0A">
        <w:rPr>
          <w:rFonts w:eastAsia="Times New Roman" w:cstheme="minorHAnsi"/>
          <w:bCs/>
          <w:lang w:eastAsia="hr-HR"/>
        </w:rPr>
        <w:t>96,88</w:t>
      </w:r>
      <w:r w:rsidRPr="00441B0A">
        <w:rPr>
          <w:rFonts w:eastAsia="Times New Roman" w:cstheme="minorHAnsi"/>
          <w:bCs/>
          <w:lang w:eastAsia="hr-HR"/>
        </w:rPr>
        <w:t xml:space="preserve">%. </w:t>
      </w:r>
    </w:p>
    <w:p w14:paraId="50505B4F" w14:textId="4A305721" w:rsidR="00C668AD" w:rsidRPr="00441B0A" w:rsidRDefault="001850DC">
      <w:pPr>
        <w:pStyle w:val="Tijeloteksta"/>
        <w:ind w:firstLine="708"/>
        <w:rPr>
          <w:rFonts w:asciiTheme="minorHAnsi" w:hAnsiTheme="minorHAnsi" w:cstheme="minorHAnsi"/>
          <w:sz w:val="22"/>
          <w:szCs w:val="22"/>
        </w:rPr>
      </w:pPr>
      <w:r w:rsidRPr="00441B0A">
        <w:rPr>
          <w:rFonts w:asciiTheme="minorHAnsi" w:hAnsiTheme="minorHAnsi" w:cstheme="minorHAnsi"/>
          <w:sz w:val="22"/>
          <w:szCs w:val="22"/>
        </w:rPr>
        <w:t xml:space="preserve">Usporedbom </w:t>
      </w:r>
      <w:r w:rsidR="00241323" w:rsidRPr="00441B0A">
        <w:rPr>
          <w:rFonts w:asciiTheme="minorHAnsi" w:hAnsiTheme="minorHAnsi" w:cstheme="minorHAnsi"/>
          <w:sz w:val="22"/>
          <w:szCs w:val="22"/>
        </w:rPr>
        <w:t>g</w:t>
      </w:r>
      <w:r w:rsidRPr="00441B0A">
        <w:rPr>
          <w:rFonts w:asciiTheme="minorHAnsi" w:hAnsiTheme="minorHAnsi" w:cstheme="minorHAnsi"/>
          <w:sz w:val="22"/>
          <w:szCs w:val="22"/>
        </w:rPr>
        <w:t>odišnjeg izvještaja o izvršenju financijskog plana za 202</w:t>
      </w:r>
      <w:r w:rsidR="00B4508A" w:rsidRPr="00441B0A">
        <w:rPr>
          <w:rFonts w:asciiTheme="minorHAnsi" w:hAnsiTheme="minorHAnsi" w:cstheme="minorHAnsi"/>
          <w:sz w:val="22"/>
          <w:szCs w:val="22"/>
        </w:rPr>
        <w:t>5</w:t>
      </w:r>
      <w:r w:rsidRPr="00441B0A">
        <w:rPr>
          <w:rFonts w:asciiTheme="minorHAnsi" w:hAnsiTheme="minorHAnsi" w:cstheme="minorHAnsi"/>
          <w:sz w:val="22"/>
          <w:szCs w:val="22"/>
        </w:rPr>
        <w:t>. godinu sa godišnjim izvršenjem u 202</w:t>
      </w:r>
      <w:r w:rsidR="00B4508A" w:rsidRPr="00441B0A">
        <w:rPr>
          <w:rFonts w:asciiTheme="minorHAnsi" w:hAnsiTheme="minorHAnsi" w:cstheme="minorHAnsi"/>
          <w:sz w:val="22"/>
          <w:szCs w:val="22"/>
        </w:rPr>
        <w:t>4</w:t>
      </w:r>
      <w:r w:rsidRPr="00441B0A">
        <w:rPr>
          <w:rFonts w:asciiTheme="minorHAnsi" w:hAnsiTheme="minorHAnsi" w:cstheme="minorHAnsi"/>
          <w:sz w:val="22"/>
          <w:szCs w:val="22"/>
        </w:rPr>
        <w:t xml:space="preserve">. godini vidljivo je da su prihodi veći za </w:t>
      </w:r>
      <w:r w:rsidR="00B4508A" w:rsidRPr="00441B0A">
        <w:rPr>
          <w:rFonts w:asciiTheme="minorHAnsi" w:hAnsiTheme="minorHAnsi" w:cstheme="minorHAnsi"/>
          <w:sz w:val="22"/>
          <w:szCs w:val="22"/>
        </w:rPr>
        <w:t>58,24</w:t>
      </w:r>
      <w:r w:rsidRPr="00441B0A">
        <w:rPr>
          <w:rFonts w:asciiTheme="minorHAnsi" w:hAnsiTheme="minorHAnsi" w:cstheme="minorHAnsi"/>
          <w:sz w:val="22"/>
          <w:szCs w:val="22"/>
        </w:rPr>
        <w:t xml:space="preserve">%. </w:t>
      </w:r>
    </w:p>
    <w:p w14:paraId="35B37A73" w14:textId="77777777" w:rsidR="00885981" w:rsidRPr="00441B0A" w:rsidRDefault="00885981">
      <w:pPr>
        <w:pStyle w:val="Tijeloteksta"/>
        <w:ind w:firstLine="708"/>
        <w:rPr>
          <w:rFonts w:asciiTheme="minorHAnsi" w:hAnsiTheme="minorHAnsi" w:cstheme="minorHAnsi"/>
          <w:sz w:val="22"/>
          <w:szCs w:val="22"/>
        </w:rPr>
      </w:pPr>
    </w:p>
    <w:p w14:paraId="1A348B45" w14:textId="3D0ACB19" w:rsidR="00C668AD" w:rsidRPr="00441B0A" w:rsidRDefault="003A3555" w:rsidP="003A3555">
      <w:pPr>
        <w:keepNext/>
        <w:spacing w:after="0" w:line="240" w:lineRule="auto"/>
        <w:jc w:val="center"/>
        <w:outlineLvl w:val="5"/>
        <w:rPr>
          <w:rFonts w:eastAsia="Times New Roman" w:cstheme="minorHAnsi"/>
          <w:b/>
          <w:bCs/>
          <w:lang w:eastAsia="hr-HR"/>
        </w:rPr>
      </w:pPr>
      <w:r w:rsidRPr="00441B0A">
        <w:rPr>
          <w:rFonts w:eastAsia="Times New Roman" w:cstheme="minorHAnsi"/>
          <w:b/>
          <w:bCs/>
          <w:lang w:eastAsia="hr-HR"/>
        </w:rPr>
        <w:t>OBRAZLOŽENJE OPĆEG DIJELA FINANCIJSKOG PLANA</w:t>
      </w:r>
    </w:p>
    <w:p w14:paraId="3E4B6AFF" w14:textId="77777777" w:rsidR="003A3555" w:rsidRPr="00441B0A" w:rsidRDefault="003A3555">
      <w:pPr>
        <w:keepNext/>
        <w:spacing w:after="0" w:line="240" w:lineRule="auto"/>
        <w:jc w:val="both"/>
        <w:outlineLvl w:val="5"/>
        <w:rPr>
          <w:rFonts w:eastAsia="Times New Roman" w:cstheme="minorHAnsi"/>
          <w:bCs/>
          <w:lang w:eastAsia="hr-HR"/>
        </w:rPr>
      </w:pPr>
    </w:p>
    <w:p w14:paraId="02B8B30F" w14:textId="77777777" w:rsidR="00833D03" w:rsidRPr="00441B0A" w:rsidRDefault="00833D03">
      <w:pPr>
        <w:keepNext/>
        <w:spacing w:after="0" w:line="240" w:lineRule="auto"/>
        <w:jc w:val="both"/>
        <w:outlineLvl w:val="5"/>
        <w:rPr>
          <w:rFonts w:eastAsia="Times New Roman" w:cstheme="minorHAnsi"/>
          <w:b/>
          <w:bCs/>
          <w:u w:val="single"/>
          <w:lang w:eastAsia="hr-HR"/>
        </w:rPr>
      </w:pPr>
      <w:r w:rsidRPr="00441B0A">
        <w:rPr>
          <w:rFonts w:eastAsia="Times New Roman" w:cstheme="minorHAnsi"/>
          <w:b/>
          <w:bCs/>
          <w:u w:val="single"/>
          <w:lang w:eastAsia="hr-HR"/>
        </w:rPr>
        <w:t>Obrazloženje ostvarenja prihoda i rashoda u izvještajnom razdoblju</w:t>
      </w:r>
    </w:p>
    <w:p w14:paraId="62DA89C9" w14:textId="77777777" w:rsidR="00833D03" w:rsidRPr="00441B0A" w:rsidRDefault="00833D03">
      <w:pPr>
        <w:keepNext/>
        <w:spacing w:after="0" w:line="240" w:lineRule="auto"/>
        <w:jc w:val="both"/>
        <w:outlineLvl w:val="5"/>
        <w:rPr>
          <w:rFonts w:eastAsia="Times New Roman" w:cstheme="minorHAnsi"/>
          <w:b/>
          <w:bCs/>
          <w:u w:val="single"/>
          <w:lang w:eastAsia="hr-HR"/>
        </w:rPr>
      </w:pPr>
    </w:p>
    <w:p w14:paraId="5B998E05" w14:textId="02B9E613" w:rsidR="00C668AD" w:rsidRPr="00441B0A" w:rsidRDefault="00C32D8E">
      <w:pPr>
        <w:keepNext/>
        <w:spacing w:after="0" w:line="240" w:lineRule="auto"/>
        <w:jc w:val="both"/>
        <w:outlineLvl w:val="5"/>
        <w:rPr>
          <w:rFonts w:eastAsia="Times New Roman" w:cstheme="minorHAnsi"/>
          <w:bCs/>
          <w:lang w:eastAsia="hr-HR"/>
        </w:rPr>
      </w:pPr>
      <w:r w:rsidRPr="00441B0A">
        <w:rPr>
          <w:rFonts w:eastAsia="Times New Roman" w:cstheme="minorHAnsi"/>
          <w:bCs/>
          <w:lang w:eastAsia="hr-HR"/>
        </w:rPr>
        <w:t>Prihodi su u izvještajnom razdoblju ostvareni iz sljedećih izvora financiranja:</w:t>
      </w:r>
    </w:p>
    <w:p w14:paraId="2D87CE45" w14:textId="77777777" w:rsidR="00C668AD" w:rsidRPr="00441B0A" w:rsidRDefault="00C668AD">
      <w:pPr>
        <w:spacing w:after="0" w:line="240" w:lineRule="auto"/>
        <w:jc w:val="both"/>
        <w:rPr>
          <w:rFonts w:eastAsia="Times New Roman" w:cstheme="minorHAnsi"/>
          <w:b/>
          <w:u w:val="single"/>
          <w:lang w:eastAsia="hr-HR"/>
        </w:rPr>
      </w:pPr>
    </w:p>
    <w:p w14:paraId="4474DF82" w14:textId="77777777" w:rsidR="00357165" w:rsidRPr="00441B0A" w:rsidRDefault="001850DC" w:rsidP="007B12EE">
      <w:pPr>
        <w:pStyle w:val="Tijeloteksta"/>
        <w:rPr>
          <w:rFonts w:asciiTheme="minorHAnsi" w:hAnsiTheme="minorHAnsi" w:cstheme="minorHAnsi"/>
          <w:bCs/>
          <w:sz w:val="22"/>
          <w:szCs w:val="22"/>
        </w:rPr>
      </w:pPr>
      <w:r w:rsidRPr="00441B0A">
        <w:rPr>
          <w:rFonts w:asciiTheme="minorHAnsi" w:hAnsiTheme="minorHAnsi" w:cstheme="minorHAnsi"/>
          <w:b/>
          <w:sz w:val="22"/>
          <w:szCs w:val="22"/>
          <w:u w:val="single"/>
        </w:rPr>
        <w:t>Skupina konta  63 – Pomoći iz inozemstva i od subjekata unutar općeg proračuna:</w:t>
      </w:r>
      <w:r w:rsidR="00124D78" w:rsidRPr="00441B0A">
        <w:rPr>
          <w:rFonts w:asciiTheme="minorHAnsi" w:hAnsiTheme="minorHAnsi" w:cstheme="minorHAnsi"/>
          <w:bCs/>
          <w:sz w:val="22"/>
          <w:szCs w:val="22"/>
        </w:rPr>
        <w:t xml:space="preserve"> </w:t>
      </w:r>
    </w:p>
    <w:p w14:paraId="3D7CAF58" w14:textId="77777777" w:rsidR="00B4508A" w:rsidRPr="00441B0A" w:rsidRDefault="00B4508A" w:rsidP="00B4508A">
      <w:pPr>
        <w:jc w:val="both"/>
        <w:rPr>
          <w:rFonts w:ascii="Calibri" w:hAnsi="Calibri" w:cs="Calibri"/>
        </w:rPr>
      </w:pPr>
      <w:r w:rsidRPr="00441B0A">
        <w:rPr>
          <w:rFonts w:ascii="Calibri" w:hAnsi="Calibri" w:cs="Calibri"/>
          <w:bCs/>
        </w:rPr>
        <w:t>planirani su u ukupnom iznosu od 23.050,45 eura te je u izvještajnom razdoblju toliko ostvareno.</w:t>
      </w:r>
      <w:r w:rsidRPr="00441B0A">
        <w:rPr>
          <w:rFonts w:ascii="Calibri" w:hAnsi="Calibri" w:cs="Calibri"/>
        </w:rPr>
        <w:t xml:space="preserve"> U usporedbi s 2024. godinom ostvareno je za 135,20% više prihoda. Odstupanje se desilo iz razloga što je ostvaren prihod od Hrvatskog zavoda za zapošljavanje u programu zapošljavanja u javnom radu kojeg protekle godine nije bilo, u iznosu od 10.350,45 eura, za plaću i prijevoz na posao i s posla jedne zaposlene osobe. Ostvareno je 1.000,00 eura pomoći od Ministarstva kulture i medija Republike Hrvatske za provedbu projekta „Bajka za van“, 500,00 eura iz proračuna Krapinsko-zagorske županije za organizaciju manifestacija u kulturi te 600,00 eura za nabavu knjiga. Od Ministarstva kulture i medija ostvareno je za novi model otkupa knjiga 5.300,00 eura te za nabavu knjižne i </w:t>
      </w:r>
      <w:proofErr w:type="spellStart"/>
      <w:r w:rsidRPr="00441B0A">
        <w:rPr>
          <w:rFonts w:ascii="Calibri" w:hAnsi="Calibri" w:cs="Calibri"/>
        </w:rPr>
        <w:t>neknjižne</w:t>
      </w:r>
      <w:proofErr w:type="spellEnd"/>
      <w:r w:rsidRPr="00441B0A">
        <w:rPr>
          <w:rFonts w:ascii="Calibri" w:hAnsi="Calibri" w:cs="Calibri"/>
        </w:rPr>
        <w:t xml:space="preserve"> građe 4.000,00 eura. Sve navedene pomoći su ostvarene u većem iznosu u odnosu na isto razdoblje 2024. godine. Ostvareno je 1.300,00 eura za nabavu računalne opreme.</w:t>
      </w:r>
    </w:p>
    <w:p w14:paraId="002F07F6" w14:textId="234A192D" w:rsidR="00B4508A" w:rsidRPr="00441B0A" w:rsidRDefault="00B4508A" w:rsidP="00B4508A">
      <w:pPr>
        <w:jc w:val="both"/>
        <w:rPr>
          <w:rFonts w:ascii="Calibri" w:hAnsi="Calibri" w:cs="Calibri"/>
        </w:rPr>
      </w:pPr>
      <w:r w:rsidRPr="00441B0A">
        <w:rPr>
          <w:rFonts w:ascii="Calibri" w:hAnsi="Calibri" w:cs="Calibri"/>
          <w:b/>
        </w:rPr>
        <w:t>Konto 634  - Pomoći od izvanproračunskih korisnika</w:t>
      </w:r>
      <w:r w:rsidRPr="00441B0A">
        <w:rPr>
          <w:rFonts w:ascii="Calibri" w:hAnsi="Calibri" w:cs="Calibri"/>
        </w:rPr>
        <w:t xml:space="preserve"> - planiran je prihod od Hrvatskog zavoda za zapošljavanje u programu zapošljavanja u javnom radu, u iznosu od 10.350,45 eura, za plaću i prijevoz na posao i s posla  jedne zaposlene osobe. Toliko je ujedno i ostvareno.</w:t>
      </w:r>
    </w:p>
    <w:p w14:paraId="3463C476" w14:textId="39497B27" w:rsidR="00A73765" w:rsidRPr="00441B0A" w:rsidRDefault="00B4508A" w:rsidP="00A73765">
      <w:pPr>
        <w:jc w:val="both"/>
        <w:rPr>
          <w:rFonts w:ascii="Calibri" w:hAnsi="Calibri" w:cs="Calibri"/>
        </w:rPr>
      </w:pPr>
      <w:r w:rsidRPr="00441B0A">
        <w:rPr>
          <w:rFonts w:cstheme="minorHAnsi"/>
          <w:b/>
        </w:rPr>
        <w:t>Konto</w:t>
      </w:r>
      <w:r w:rsidR="00F1164B" w:rsidRPr="00441B0A">
        <w:rPr>
          <w:rFonts w:cstheme="minorHAnsi"/>
          <w:b/>
        </w:rPr>
        <w:t xml:space="preserve"> 636 – Pomoći proračunskim korisnicima iz proračuna koji im nije nadležan – </w:t>
      </w:r>
      <w:r w:rsidR="007B63F8" w:rsidRPr="00441B0A">
        <w:rPr>
          <w:rFonts w:ascii="Calibri" w:hAnsi="Calibri" w:cs="Calibri"/>
        </w:rPr>
        <w:t>planirano je ostvarenje prihoda iz državnog proračuna (Ministarstvo kulture i medija</w:t>
      </w:r>
      <w:r w:rsidR="00C41A60" w:rsidRPr="00441B0A">
        <w:rPr>
          <w:rFonts w:ascii="Calibri" w:hAnsi="Calibri" w:cs="Calibri"/>
        </w:rPr>
        <w:t xml:space="preserve"> Republike Hrvatske</w:t>
      </w:r>
      <w:r w:rsidR="007B63F8" w:rsidRPr="00441B0A">
        <w:rPr>
          <w:rFonts w:ascii="Calibri" w:hAnsi="Calibri" w:cs="Calibri"/>
        </w:rPr>
        <w:t>) i iz proračuna Krapinsko-zagorske županije</w:t>
      </w:r>
      <w:r w:rsidR="00A73765" w:rsidRPr="00441B0A">
        <w:rPr>
          <w:rFonts w:ascii="Calibri" w:hAnsi="Calibri" w:cs="Calibri"/>
        </w:rPr>
        <w:t>. Ukupno 12.700,00 eura.</w:t>
      </w:r>
      <w:r w:rsidR="007B63F8" w:rsidRPr="00441B0A">
        <w:rPr>
          <w:rFonts w:ascii="Calibri" w:hAnsi="Calibri" w:cs="Calibri"/>
        </w:rPr>
        <w:t xml:space="preserve"> </w:t>
      </w:r>
      <w:r w:rsidR="00A73765" w:rsidRPr="00441B0A">
        <w:rPr>
          <w:rFonts w:ascii="Calibri" w:hAnsi="Calibri" w:cs="Calibri"/>
        </w:rPr>
        <w:t xml:space="preserve">Ostvareno je 1.000,00 eura pomoći od Ministarstva kulture i medija Republike Hrvatske za provedbu projekta „Bajka za van“, 500,00 eura iz proračuna Krapinsko-zagorske županije za organizaciju manifestacija u kulturi te 600,00 eura za nabavu knjiga. Od Ministarstva kulture i medija ostvareno je za novi model otkupa knjiga 5.300,00 eura te za nabavu knjižne i </w:t>
      </w:r>
      <w:proofErr w:type="spellStart"/>
      <w:r w:rsidR="00A73765" w:rsidRPr="00441B0A">
        <w:rPr>
          <w:rFonts w:ascii="Calibri" w:hAnsi="Calibri" w:cs="Calibri"/>
        </w:rPr>
        <w:t>neknjižne</w:t>
      </w:r>
      <w:proofErr w:type="spellEnd"/>
      <w:r w:rsidR="00A73765" w:rsidRPr="00441B0A">
        <w:rPr>
          <w:rFonts w:ascii="Calibri" w:hAnsi="Calibri" w:cs="Calibri"/>
        </w:rPr>
        <w:t xml:space="preserve"> građe 4.000,00 eura. Sve navedene pomoći su ostvarene u većem iznosu u odnosu na isto razdoblje 2024. godine. Ostvareno je 1.300,00 eura za nabavu računalne opreme.</w:t>
      </w:r>
    </w:p>
    <w:p w14:paraId="253EE09E" w14:textId="709F8FFD" w:rsidR="00124D78" w:rsidRPr="00441B0A" w:rsidRDefault="00124D78" w:rsidP="00F1164B">
      <w:pPr>
        <w:pStyle w:val="Tijeloteksta"/>
        <w:rPr>
          <w:rFonts w:asciiTheme="minorHAnsi" w:hAnsiTheme="minorHAnsi" w:cstheme="minorHAnsi"/>
          <w:bCs/>
          <w:sz w:val="22"/>
          <w:szCs w:val="22"/>
        </w:rPr>
      </w:pPr>
      <w:r w:rsidRPr="00441B0A">
        <w:rPr>
          <w:rFonts w:asciiTheme="minorHAnsi" w:hAnsiTheme="minorHAnsi" w:cstheme="minorHAnsi"/>
          <w:bCs/>
          <w:sz w:val="22"/>
          <w:szCs w:val="22"/>
        </w:rPr>
        <w:t>IZVOR FINANCIRANJA:</w:t>
      </w:r>
    </w:p>
    <w:p w14:paraId="783BC644" w14:textId="1569CEA5" w:rsidR="00124D78" w:rsidRPr="00441B0A" w:rsidRDefault="00124D78" w:rsidP="00124D78">
      <w:pPr>
        <w:pStyle w:val="Odlomakpopisa"/>
        <w:numPr>
          <w:ilvl w:val="0"/>
          <w:numId w:val="20"/>
        </w:numPr>
        <w:spacing w:after="0" w:line="240" w:lineRule="auto"/>
        <w:jc w:val="both"/>
        <w:rPr>
          <w:rFonts w:cstheme="minorHAnsi"/>
          <w:bCs/>
        </w:rPr>
      </w:pPr>
      <w:r w:rsidRPr="00441B0A">
        <w:rPr>
          <w:rFonts w:cstheme="minorHAnsi"/>
          <w:bCs/>
        </w:rPr>
        <w:t xml:space="preserve">Tekuće pomoći iz županijskog proračuna: </w:t>
      </w:r>
      <w:r w:rsidR="00F1164B" w:rsidRPr="00441B0A">
        <w:rPr>
          <w:rFonts w:cstheme="minorHAnsi"/>
          <w:bCs/>
        </w:rPr>
        <w:t>5</w:t>
      </w:r>
      <w:r w:rsidR="00357165" w:rsidRPr="00441B0A">
        <w:rPr>
          <w:rFonts w:cstheme="minorHAnsi"/>
          <w:bCs/>
        </w:rPr>
        <w:t>00</w:t>
      </w:r>
      <w:r w:rsidRPr="00441B0A">
        <w:rPr>
          <w:rFonts w:cstheme="minorHAnsi"/>
          <w:bCs/>
        </w:rPr>
        <w:t>,00 eura</w:t>
      </w:r>
    </w:p>
    <w:p w14:paraId="283219BD" w14:textId="567EE7A4" w:rsidR="00124D78" w:rsidRPr="00441B0A" w:rsidRDefault="00124D78" w:rsidP="00124D78">
      <w:pPr>
        <w:pStyle w:val="Odlomakpopisa"/>
        <w:numPr>
          <w:ilvl w:val="0"/>
          <w:numId w:val="20"/>
        </w:numPr>
        <w:spacing w:after="0" w:line="240" w:lineRule="auto"/>
        <w:jc w:val="both"/>
        <w:rPr>
          <w:rFonts w:cstheme="minorHAnsi"/>
          <w:bCs/>
        </w:rPr>
      </w:pPr>
      <w:r w:rsidRPr="00441B0A">
        <w:rPr>
          <w:rFonts w:cstheme="minorHAnsi"/>
          <w:bCs/>
        </w:rPr>
        <w:t xml:space="preserve">Kapitalne pomoći iz županijskog proračuna: </w:t>
      </w:r>
      <w:r w:rsidR="00357165" w:rsidRPr="00441B0A">
        <w:rPr>
          <w:rFonts w:cstheme="minorHAnsi"/>
          <w:bCs/>
        </w:rPr>
        <w:t>600</w:t>
      </w:r>
      <w:r w:rsidRPr="00441B0A">
        <w:rPr>
          <w:rFonts w:cstheme="minorHAnsi"/>
          <w:bCs/>
        </w:rPr>
        <w:t>,00 eura</w:t>
      </w:r>
    </w:p>
    <w:p w14:paraId="1AEC402D" w14:textId="4D128690" w:rsidR="00124D78" w:rsidRPr="00441B0A" w:rsidRDefault="00124D78" w:rsidP="00E40759">
      <w:pPr>
        <w:pStyle w:val="Odlomakpopisa"/>
        <w:numPr>
          <w:ilvl w:val="0"/>
          <w:numId w:val="20"/>
        </w:numPr>
        <w:spacing w:after="0" w:line="240" w:lineRule="auto"/>
        <w:jc w:val="both"/>
        <w:rPr>
          <w:rFonts w:cstheme="minorHAnsi"/>
          <w:bCs/>
        </w:rPr>
      </w:pPr>
      <w:r w:rsidRPr="00441B0A">
        <w:rPr>
          <w:rFonts w:cstheme="minorHAnsi"/>
          <w:bCs/>
        </w:rPr>
        <w:t xml:space="preserve">Kapitalne pomoći iz državnog proračuna: </w:t>
      </w:r>
      <w:r w:rsidR="00A73765" w:rsidRPr="00441B0A">
        <w:rPr>
          <w:rFonts w:cstheme="minorHAnsi"/>
          <w:bCs/>
        </w:rPr>
        <w:t>10.600,00</w:t>
      </w:r>
      <w:r w:rsidRPr="00441B0A">
        <w:rPr>
          <w:rFonts w:cstheme="minorHAnsi"/>
          <w:bCs/>
        </w:rPr>
        <w:t xml:space="preserve"> eura</w:t>
      </w:r>
    </w:p>
    <w:p w14:paraId="5306638E" w14:textId="3E3C4C03" w:rsidR="00A73765" w:rsidRPr="00441B0A" w:rsidRDefault="00A73765" w:rsidP="00E40759">
      <w:pPr>
        <w:pStyle w:val="Odlomakpopisa"/>
        <w:numPr>
          <w:ilvl w:val="0"/>
          <w:numId w:val="20"/>
        </w:numPr>
        <w:spacing w:after="0" w:line="240" w:lineRule="auto"/>
        <w:jc w:val="both"/>
        <w:rPr>
          <w:rFonts w:cstheme="minorHAnsi"/>
          <w:bCs/>
        </w:rPr>
      </w:pPr>
      <w:r w:rsidRPr="00441B0A">
        <w:rPr>
          <w:rFonts w:cstheme="minorHAnsi"/>
          <w:bCs/>
        </w:rPr>
        <w:t>Tekuće pomoći iz državnog proračuna: 1.000,00 eura</w:t>
      </w:r>
    </w:p>
    <w:p w14:paraId="34E91676" w14:textId="77777777" w:rsidR="00357165" w:rsidRPr="00441B0A" w:rsidRDefault="00357165" w:rsidP="00357165">
      <w:pPr>
        <w:spacing w:after="0" w:line="240" w:lineRule="auto"/>
        <w:jc w:val="both"/>
        <w:rPr>
          <w:rFonts w:cstheme="minorHAnsi"/>
          <w:bCs/>
        </w:rPr>
      </w:pPr>
    </w:p>
    <w:p w14:paraId="67E0429A" w14:textId="14002DC5" w:rsidR="00357165" w:rsidRPr="00441B0A" w:rsidRDefault="00357165" w:rsidP="00357165">
      <w:pPr>
        <w:spacing w:after="0" w:line="240" w:lineRule="auto"/>
        <w:jc w:val="both"/>
        <w:rPr>
          <w:rFonts w:cstheme="minorHAnsi"/>
          <w:b/>
          <w:bCs/>
          <w:u w:val="single"/>
        </w:rPr>
      </w:pPr>
      <w:r w:rsidRPr="00441B0A">
        <w:rPr>
          <w:rFonts w:cstheme="minorHAnsi"/>
          <w:b/>
          <w:bCs/>
          <w:u w:val="single"/>
        </w:rPr>
        <w:t>Skupina konta 64 -  Prihodi od imovine:</w:t>
      </w:r>
    </w:p>
    <w:p w14:paraId="12877E76" w14:textId="2840418A" w:rsidR="00434D4C" w:rsidRPr="00441B0A" w:rsidRDefault="00434D4C" w:rsidP="00357165">
      <w:pPr>
        <w:spacing w:after="0" w:line="240" w:lineRule="auto"/>
        <w:jc w:val="both"/>
        <w:rPr>
          <w:rFonts w:ascii="Calibri" w:hAnsi="Calibri" w:cs="Calibri"/>
        </w:rPr>
      </w:pPr>
      <w:r w:rsidRPr="00441B0A">
        <w:rPr>
          <w:rFonts w:ascii="Calibri" w:hAnsi="Calibri" w:cs="Calibri"/>
        </w:rPr>
        <w:t>Planirano je za 202</w:t>
      </w:r>
      <w:r w:rsidR="006F3AAD" w:rsidRPr="00441B0A">
        <w:rPr>
          <w:rFonts w:ascii="Calibri" w:hAnsi="Calibri" w:cs="Calibri"/>
        </w:rPr>
        <w:t>5</w:t>
      </w:r>
      <w:r w:rsidRPr="00441B0A">
        <w:rPr>
          <w:rFonts w:ascii="Calibri" w:hAnsi="Calibri" w:cs="Calibri"/>
        </w:rPr>
        <w:t>. godinu 5,00 eura, a ostvareno je 0,</w:t>
      </w:r>
      <w:r w:rsidR="00837493" w:rsidRPr="00441B0A">
        <w:rPr>
          <w:rFonts w:ascii="Calibri" w:hAnsi="Calibri" w:cs="Calibri"/>
        </w:rPr>
        <w:t>68</w:t>
      </w:r>
      <w:r w:rsidRPr="00441B0A">
        <w:rPr>
          <w:rFonts w:ascii="Calibri" w:hAnsi="Calibri" w:cs="Calibri"/>
        </w:rPr>
        <w:t xml:space="preserve"> eura ili </w:t>
      </w:r>
      <w:r w:rsidR="00837493" w:rsidRPr="00441B0A">
        <w:rPr>
          <w:rFonts w:ascii="Calibri" w:hAnsi="Calibri" w:cs="Calibri"/>
        </w:rPr>
        <w:t>13,60</w:t>
      </w:r>
      <w:r w:rsidRPr="00441B0A">
        <w:rPr>
          <w:rFonts w:ascii="Calibri" w:hAnsi="Calibri" w:cs="Calibri"/>
        </w:rPr>
        <w:t>%  u odnosu na plan. U usporedbi sa 202</w:t>
      </w:r>
      <w:r w:rsidR="00837493" w:rsidRPr="00441B0A">
        <w:rPr>
          <w:rFonts w:ascii="Calibri" w:hAnsi="Calibri" w:cs="Calibri"/>
        </w:rPr>
        <w:t>4</w:t>
      </w:r>
      <w:r w:rsidRPr="00441B0A">
        <w:rPr>
          <w:rFonts w:ascii="Calibri" w:hAnsi="Calibri" w:cs="Calibri"/>
        </w:rPr>
        <w:t xml:space="preserve">. godinom ostvareno je za </w:t>
      </w:r>
      <w:r w:rsidR="00837493" w:rsidRPr="00441B0A">
        <w:rPr>
          <w:rFonts w:ascii="Calibri" w:hAnsi="Calibri" w:cs="Calibri"/>
        </w:rPr>
        <w:t>257,89</w:t>
      </w:r>
      <w:r w:rsidRPr="00441B0A">
        <w:rPr>
          <w:rFonts w:ascii="Calibri" w:hAnsi="Calibri" w:cs="Calibri"/>
        </w:rPr>
        <w:t>% više prihoda.</w:t>
      </w:r>
    </w:p>
    <w:p w14:paraId="7EFDC130" w14:textId="784D87F9" w:rsidR="00357165" w:rsidRPr="00441B0A" w:rsidRDefault="00357165" w:rsidP="00357165">
      <w:pPr>
        <w:spacing w:after="0" w:line="240" w:lineRule="auto"/>
        <w:jc w:val="both"/>
        <w:rPr>
          <w:rFonts w:cstheme="minorHAnsi"/>
          <w:bCs/>
        </w:rPr>
      </w:pPr>
      <w:r w:rsidRPr="00441B0A">
        <w:rPr>
          <w:rFonts w:cstheme="minorHAnsi"/>
          <w:b/>
          <w:bCs/>
        </w:rPr>
        <w:t xml:space="preserve">Konto 641 – prihodi od financijske imovine – </w:t>
      </w:r>
      <w:r w:rsidRPr="00441B0A">
        <w:rPr>
          <w:rFonts w:cstheme="minorHAnsi"/>
          <w:bCs/>
        </w:rPr>
        <w:t>ostvareno je 0,</w:t>
      </w:r>
      <w:r w:rsidR="00837493" w:rsidRPr="00441B0A">
        <w:rPr>
          <w:rFonts w:cstheme="minorHAnsi"/>
          <w:bCs/>
        </w:rPr>
        <w:t>68</w:t>
      </w:r>
      <w:r w:rsidRPr="00441B0A">
        <w:rPr>
          <w:rFonts w:cstheme="minorHAnsi"/>
          <w:bCs/>
        </w:rPr>
        <w:t xml:space="preserve"> eura prihoda od kamate na sredstva na transakcijskom računu za redovno poslovanje.</w:t>
      </w:r>
    </w:p>
    <w:p w14:paraId="4931267B" w14:textId="668B440A" w:rsidR="00434D4C" w:rsidRPr="00441B0A" w:rsidRDefault="00434D4C" w:rsidP="00434D4C">
      <w:pPr>
        <w:pStyle w:val="Odlomakpopisa"/>
        <w:spacing w:after="0" w:line="240" w:lineRule="auto"/>
        <w:jc w:val="both"/>
        <w:rPr>
          <w:rFonts w:cstheme="minorHAnsi"/>
          <w:bCs/>
        </w:rPr>
      </w:pPr>
      <w:r w:rsidRPr="00441B0A">
        <w:rPr>
          <w:rFonts w:cstheme="minorHAnsi"/>
          <w:bCs/>
        </w:rPr>
        <w:t xml:space="preserve">IZVOR FINANCIRANJA: </w:t>
      </w:r>
    </w:p>
    <w:p w14:paraId="07BE3018" w14:textId="5DC3408E" w:rsidR="00434D4C" w:rsidRPr="00441B0A" w:rsidRDefault="00434D4C" w:rsidP="00434D4C">
      <w:pPr>
        <w:pStyle w:val="Odlomakpopisa"/>
        <w:numPr>
          <w:ilvl w:val="0"/>
          <w:numId w:val="28"/>
        </w:numPr>
        <w:spacing w:after="0" w:line="240" w:lineRule="auto"/>
        <w:jc w:val="both"/>
        <w:rPr>
          <w:rFonts w:cstheme="minorHAnsi"/>
          <w:bCs/>
        </w:rPr>
      </w:pPr>
      <w:r w:rsidRPr="00441B0A">
        <w:rPr>
          <w:rFonts w:cstheme="minorHAnsi"/>
          <w:bCs/>
        </w:rPr>
        <w:t>Vlastiti prihodi: 0,</w:t>
      </w:r>
      <w:r w:rsidR="00837493" w:rsidRPr="00441B0A">
        <w:rPr>
          <w:rFonts w:cstheme="minorHAnsi"/>
          <w:bCs/>
        </w:rPr>
        <w:t>68</w:t>
      </w:r>
      <w:r w:rsidR="008C585B" w:rsidRPr="00441B0A">
        <w:rPr>
          <w:rFonts w:cstheme="minorHAnsi"/>
          <w:bCs/>
        </w:rPr>
        <w:t xml:space="preserve"> eura</w:t>
      </w:r>
    </w:p>
    <w:p w14:paraId="627333EA" w14:textId="4845C160" w:rsidR="00C668AD" w:rsidRPr="00441B0A" w:rsidRDefault="00C668AD">
      <w:pPr>
        <w:spacing w:after="0" w:line="240" w:lineRule="auto"/>
        <w:jc w:val="both"/>
        <w:rPr>
          <w:rFonts w:eastAsia="Times New Roman" w:cstheme="minorHAnsi"/>
          <w:lang w:eastAsia="hr-HR"/>
        </w:rPr>
      </w:pPr>
    </w:p>
    <w:p w14:paraId="5C7D0313" w14:textId="77777777" w:rsidR="00A3510E" w:rsidRPr="00441B0A" w:rsidRDefault="001850DC" w:rsidP="00A3510E">
      <w:pPr>
        <w:spacing w:after="0" w:line="240" w:lineRule="auto"/>
        <w:jc w:val="both"/>
        <w:rPr>
          <w:rFonts w:eastAsia="Times New Roman" w:cstheme="minorHAnsi"/>
          <w:b/>
          <w:u w:val="single"/>
          <w:lang w:eastAsia="hr-HR"/>
        </w:rPr>
      </w:pPr>
      <w:r w:rsidRPr="00441B0A">
        <w:rPr>
          <w:rFonts w:eastAsia="Times New Roman" w:cstheme="minorHAnsi"/>
          <w:b/>
          <w:u w:val="single"/>
          <w:lang w:eastAsia="hr-HR"/>
        </w:rPr>
        <w:t>Skupina konta 65 - Prihodi od upravnih i administrativnih pristojbi, pristojbi po posebnim propisima i naknada:</w:t>
      </w:r>
      <w:r w:rsidR="00E40759" w:rsidRPr="00441B0A">
        <w:rPr>
          <w:rFonts w:eastAsia="Times New Roman" w:cstheme="minorHAnsi"/>
          <w:b/>
          <w:u w:val="single"/>
          <w:lang w:eastAsia="hr-HR"/>
        </w:rPr>
        <w:t xml:space="preserve"> </w:t>
      </w:r>
    </w:p>
    <w:p w14:paraId="5D108308" w14:textId="060D27DD" w:rsidR="00195F20" w:rsidRPr="00441B0A" w:rsidRDefault="00195F20" w:rsidP="00A54D32">
      <w:pPr>
        <w:pStyle w:val="Tijeloteksta"/>
        <w:rPr>
          <w:rFonts w:ascii="Calibri" w:hAnsi="Calibri" w:cs="Calibri"/>
          <w:sz w:val="22"/>
          <w:szCs w:val="22"/>
        </w:rPr>
      </w:pPr>
      <w:r w:rsidRPr="00441B0A">
        <w:rPr>
          <w:rFonts w:ascii="Calibri" w:hAnsi="Calibri" w:cs="Calibri"/>
          <w:sz w:val="22"/>
          <w:szCs w:val="22"/>
        </w:rPr>
        <w:lastRenderedPageBreak/>
        <w:t>Planirano je za 202</w:t>
      </w:r>
      <w:r w:rsidR="00837493" w:rsidRPr="00441B0A">
        <w:rPr>
          <w:rFonts w:ascii="Calibri" w:hAnsi="Calibri" w:cs="Calibri"/>
          <w:sz w:val="22"/>
          <w:szCs w:val="22"/>
        </w:rPr>
        <w:t>5</w:t>
      </w:r>
      <w:r w:rsidRPr="00441B0A">
        <w:rPr>
          <w:rFonts w:ascii="Calibri" w:hAnsi="Calibri" w:cs="Calibri"/>
          <w:sz w:val="22"/>
          <w:szCs w:val="22"/>
        </w:rPr>
        <w:t xml:space="preserve">. godinu </w:t>
      </w:r>
      <w:r w:rsidR="00837493" w:rsidRPr="00441B0A">
        <w:rPr>
          <w:rFonts w:ascii="Calibri" w:hAnsi="Calibri" w:cs="Calibri"/>
          <w:sz w:val="22"/>
          <w:szCs w:val="22"/>
        </w:rPr>
        <w:t>700</w:t>
      </w:r>
      <w:r w:rsidRPr="00441B0A">
        <w:rPr>
          <w:rFonts w:ascii="Calibri" w:hAnsi="Calibri" w:cs="Calibri"/>
          <w:sz w:val="22"/>
          <w:szCs w:val="22"/>
        </w:rPr>
        <w:t xml:space="preserve">,00 eura, a ostvareno je </w:t>
      </w:r>
      <w:r w:rsidR="00837493" w:rsidRPr="00441B0A">
        <w:rPr>
          <w:rFonts w:ascii="Calibri" w:hAnsi="Calibri" w:cs="Calibri"/>
          <w:sz w:val="22"/>
          <w:szCs w:val="22"/>
        </w:rPr>
        <w:t>915,39</w:t>
      </w:r>
      <w:r w:rsidRPr="00441B0A">
        <w:rPr>
          <w:rFonts w:ascii="Calibri" w:hAnsi="Calibri" w:cs="Calibri"/>
          <w:sz w:val="22"/>
          <w:szCs w:val="22"/>
        </w:rPr>
        <w:t xml:space="preserve"> eura ili </w:t>
      </w:r>
      <w:r w:rsidR="00837493" w:rsidRPr="00441B0A">
        <w:rPr>
          <w:rFonts w:ascii="Calibri" w:hAnsi="Calibri" w:cs="Calibri"/>
          <w:sz w:val="22"/>
          <w:szCs w:val="22"/>
        </w:rPr>
        <w:t>30,77</w:t>
      </w:r>
      <w:r w:rsidRPr="00441B0A">
        <w:rPr>
          <w:rFonts w:ascii="Calibri" w:hAnsi="Calibri" w:cs="Calibri"/>
          <w:sz w:val="22"/>
          <w:szCs w:val="22"/>
        </w:rPr>
        <w:t>% više prihoda u odnosu na plan. U usporedbi sa 202</w:t>
      </w:r>
      <w:r w:rsidR="00837493" w:rsidRPr="00441B0A">
        <w:rPr>
          <w:rFonts w:ascii="Calibri" w:hAnsi="Calibri" w:cs="Calibri"/>
          <w:sz w:val="22"/>
          <w:szCs w:val="22"/>
        </w:rPr>
        <w:t>4</w:t>
      </w:r>
      <w:r w:rsidRPr="00441B0A">
        <w:rPr>
          <w:rFonts w:ascii="Calibri" w:hAnsi="Calibri" w:cs="Calibri"/>
          <w:sz w:val="22"/>
          <w:szCs w:val="22"/>
        </w:rPr>
        <w:t xml:space="preserve">. godinom ostvareno je za </w:t>
      </w:r>
      <w:r w:rsidR="00837493" w:rsidRPr="00441B0A">
        <w:rPr>
          <w:rFonts w:ascii="Calibri" w:hAnsi="Calibri" w:cs="Calibri"/>
          <w:sz w:val="22"/>
          <w:szCs w:val="22"/>
        </w:rPr>
        <w:t>8,38</w:t>
      </w:r>
      <w:r w:rsidRPr="00441B0A">
        <w:rPr>
          <w:rFonts w:ascii="Calibri" w:hAnsi="Calibri" w:cs="Calibri"/>
          <w:sz w:val="22"/>
          <w:szCs w:val="22"/>
        </w:rPr>
        <w:t>% više prihoda.</w:t>
      </w:r>
    </w:p>
    <w:p w14:paraId="32E7553C" w14:textId="549DB169" w:rsidR="00195F20" w:rsidRPr="00441B0A" w:rsidRDefault="001850DC" w:rsidP="00195F20">
      <w:pPr>
        <w:jc w:val="both"/>
        <w:rPr>
          <w:rFonts w:ascii="Calibri" w:hAnsi="Calibri" w:cs="Calibri"/>
        </w:rPr>
      </w:pPr>
      <w:r w:rsidRPr="00441B0A">
        <w:rPr>
          <w:rFonts w:cstheme="minorHAnsi"/>
          <w:b/>
        </w:rPr>
        <w:t xml:space="preserve">Konto 652 – Prihodi po posebnim propisima </w:t>
      </w:r>
      <w:r w:rsidRPr="00441B0A">
        <w:rPr>
          <w:rFonts w:cstheme="minorHAnsi"/>
        </w:rPr>
        <w:t xml:space="preserve">- </w:t>
      </w:r>
      <w:r w:rsidR="00195F20" w:rsidRPr="00441B0A">
        <w:rPr>
          <w:rFonts w:ascii="Calibri" w:hAnsi="Calibri" w:cs="Calibri"/>
        </w:rPr>
        <w:t xml:space="preserve">ostvareno je  ukupno </w:t>
      </w:r>
      <w:r w:rsidR="00837493" w:rsidRPr="00441B0A">
        <w:rPr>
          <w:rFonts w:ascii="Calibri" w:hAnsi="Calibri" w:cs="Calibri"/>
        </w:rPr>
        <w:t>915,39</w:t>
      </w:r>
      <w:r w:rsidR="00195F20" w:rsidRPr="00441B0A">
        <w:rPr>
          <w:rFonts w:ascii="Calibri" w:hAnsi="Calibri" w:cs="Calibri"/>
        </w:rPr>
        <w:t xml:space="preserve"> eura uplatom članarina u iznosu </w:t>
      </w:r>
      <w:r w:rsidR="00837493" w:rsidRPr="00441B0A">
        <w:rPr>
          <w:rFonts w:ascii="Calibri" w:hAnsi="Calibri" w:cs="Calibri"/>
        </w:rPr>
        <w:t>872,27</w:t>
      </w:r>
      <w:r w:rsidR="00195F20" w:rsidRPr="00441B0A">
        <w:rPr>
          <w:rFonts w:ascii="Calibri" w:hAnsi="Calibri" w:cs="Calibri"/>
        </w:rPr>
        <w:t xml:space="preserve"> eura i </w:t>
      </w:r>
      <w:proofErr w:type="spellStart"/>
      <w:r w:rsidR="00195F20" w:rsidRPr="00441B0A">
        <w:rPr>
          <w:rFonts w:ascii="Calibri" w:hAnsi="Calibri" w:cs="Calibri"/>
        </w:rPr>
        <w:t>zakasnina</w:t>
      </w:r>
      <w:proofErr w:type="spellEnd"/>
      <w:r w:rsidR="00195F20" w:rsidRPr="00441B0A">
        <w:rPr>
          <w:rFonts w:ascii="Calibri" w:hAnsi="Calibri" w:cs="Calibri"/>
        </w:rPr>
        <w:t xml:space="preserve"> u iznosu od </w:t>
      </w:r>
      <w:r w:rsidR="00837493" w:rsidRPr="00441B0A">
        <w:rPr>
          <w:rFonts w:ascii="Calibri" w:hAnsi="Calibri" w:cs="Calibri"/>
        </w:rPr>
        <w:t>43,12</w:t>
      </w:r>
      <w:r w:rsidR="00195F20" w:rsidRPr="00441B0A">
        <w:rPr>
          <w:rFonts w:ascii="Calibri" w:hAnsi="Calibri" w:cs="Calibri"/>
        </w:rPr>
        <w:t xml:space="preserve"> eura. U usporedbi sa 202</w:t>
      </w:r>
      <w:r w:rsidR="00837493" w:rsidRPr="00441B0A">
        <w:rPr>
          <w:rFonts w:ascii="Calibri" w:hAnsi="Calibri" w:cs="Calibri"/>
        </w:rPr>
        <w:t>4</w:t>
      </w:r>
      <w:r w:rsidR="00195F20" w:rsidRPr="00441B0A">
        <w:rPr>
          <w:rFonts w:ascii="Calibri" w:hAnsi="Calibri" w:cs="Calibri"/>
        </w:rPr>
        <w:t xml:space="preserve">. godinom ostvareno je za </w:t>
      </w:r>
      <w:r w:rsidR="00837493" w:rsidRPr="00441B0A">
        <w:rPr>
          <w:rFonts w:ascii="Calibri" w:hAnsi="Calibri" w:cs="Calibri"/>
        </w:rPr>
        <w:t>8,38</w:t>
      </w:r>
      <w:r w:rsidR="00195F20" w:rsidRPr="00441B0A">
        <w:rPr>
          <w:rFonts w:ascii="Calibri" w:hAnsi="Calibri" w:cs="Calibri"/>
        </w:rPr>
        <w:t>% više prihoda, a naročito prihoda od članarina zbog novoupisanih članova i članova koji su produžili svoje članstvo.</w:t>
      </w:r>
    </w:p>
    <w:p w14:paraId="104AB471" w14:textId="0B861BDB" w:rsidR="00C668AD" w:rsidRPr="00441B0A" w:rsidRDefault="00B46440" w:rsidP="00357165">
      <w:pPr>
        <w:pStyle w:val="Tijeloteksta"/>
        <w:rPr>
          <w:rFonts w:asciiTheme="minorHAnsi" w:eastAsia="Calibri" w:hAnsiTheme="minorHAnsi" w:cstheme="minorHAnsi"/>
          <w:bCs/>
          <w:sz w:val="22"/>
          <w:szCs w:val="22"/>
        </w:rPr>
      </w:pPr>
      <w:r w:rsidRPr="00441B0A">
        <w:rPr>
          <w:rFonts w:asciiTheme="minorHAnsi" w:eastAsia="Calibri" w:hAnsiTheme="minorHAnsi" w:cstheme="minorHAnsi"/>
          <w:bCs/>
          <w:sz w:val="22"/>
          <w:szCs w:val="22"/>
        </w:rPr>
        <w:t xml:space="preserve">IZVOR FINANCIRANJA: </w:t>
      </w:r>
    </w:p>
    <w:p w14:paraId="1CF90AE0" w14:textId="1EEE9843" w:rsidR="00C668AD" w:rsidRPr="00441B0A" w:rsidRDefault="001850DC">
      <w:pPr>
        <w:numPr>
          <w:ilvl w:val="0"/>
          <w:numId w:val="21"/>
        </w:numPr>
        <w:spacing w:after="0" w:line="240" w:lineRule="auto"/>
        <w:contextualSpacing/>
        <w:jc w:val="both"/>
        <w:rPr>
          <w:rFonts w:eastAsia="Calibri" w:cstheme="minorHAnsi"/>
          <w:bCs/>
        </w:rPr>
      </w:pPr>
      <w:r w:rsidRPr="00441B0A">
        <w:rPr>
          <w:rFonts w:eastAsia="Calibri" w:cstheme="minorHAnsi"/>
          <w:bCs/>
        </w:rPr>
        <w:t xml:space="preserve">Prihodi za posebne namjene: </w:t>
      </w:r>
      <w:r w:rsidR="00837493" w:rsidRPr="00441B0A">
        <w:rPr>
          <w:rFonts w:eastAsia="Calibri" w:cstheme="minorHAnsi"/>
          <w:bCs/>
        </w:rPr>
        <w:t>915,39</w:t>
      </w:r>
      <w:r w:rsidR="00341BF3" w:rsidRPr="00441B0A">
        <w:rPr>
          <w:rFonts w:eastAsia="Calibri" w:cstheme="minorHAnsi"/>
          <w:bCs/>
        </w:rPr>
        <w:t xml:space="preserve"> eura</w:t>
      </w:r>
    </w:p>
    <w:p w14:paraId="59B868E1" w14:textId="129C718F" w:rsidR="00C668AD" w:rsidRPr="00441B0A" w:rsidRDefault="00C668AD">
      <w:pPr>
        <w:spacing w:after="0" w:line="240" w:lineRule="auto"/>
        <w:jc w:val="both"/>
        <w:rPr>
          <w:rFonts w:cstheme="minorHAnsi"/>
        </w:rPr>
      </w:pPr>
    </w:p>
    <w:p w14:paraId="3B03F5BB" w14:textId="4917D687" w:rsidR="00195F20" w:rsidRPr="00441B0A" w:rsidRDefault="001850DC" w:rsidP="00195F20">
      <w:pPr>
        <w:jc w:val="both"/>
        <w:rPr>
          <w:rFonts w:ascii="Calibri" w:hAnsi="Calibri" w:cs="Calibri"/>
        </w:rPr>
      </w:pPr>
      <w:r w:rsidRPr="00441B0A">
        <w:rPr>
          <w:rFonts w:cstheme="minorHAnsi"/>
          <w:b/>
          <w:u w:val="single"/>
        </w:rPr>
        <w:t>Skupina konta 66 – Prihodi od prodaje proizvoda i roba te pruženih usluga i prihodi od donacija</w:t>
      </w:r>
      <w:r w:rsidRPr="00441B0A">
        <w:rPr>
          <w:rFonts w:cstheme="minorHAnsi"/>
          <w:b/>
        </w:rPr>
        <w:t xml:space="preserve">:  </w:t>
      </w:r>
      <w:r w:rsidR="00195F20" w:rsidRPr="00441B0A">
        <w:rPr>
          <w:rFonts w:ascii="Calibri" w:hAnsi="Calibri" w:cs="Calibri"/>
        </w:rPr>
        <w:t>planirano je za 202</w:t>
      </w:r>
      <w:r w:rsidR="00837493" w:rsidRPr="00441B0A">
        <w:rPr>
          <w:rFonts w:ascii="Calibri" w:hAnsi="Calibri" w:cs="Calibri"/>
        </w:rPr>
        <w:t>5</w:t>
      </w:r>
      <w:r w:rsidR="00195F20" w:rsidRPr="00441B0A">
        <w:rPr>
          <w:rFonts w:ascii="Calibri" w:hAnsi="Calibri" w:cs="Calibri"/>
        </w:rPr>
        <w:t xml:space="preserve">. godinu </w:t>
      </w:r>
      <w:r w:rsidR="00837493" w:rsidRPr="00441B0A">
        <w:rPr>
          <w:rFonts w:ascii="Calibri" w:hAnsi="Calibri" w:cs="Calibri"/>
        </w:rPr>
        <w:t>2.425</w:t>
      </w:r>
      <w:r w:rsidR="00195F20" w:rsidRPr="00441B0A">
        <w:rPr>
          <w:rFonts w:ascii="Calibri" w:hAnsi="Calibri" w:cs="Calibri"/>
        </w:rPr>
        <w:t xml:space="preserve">,00 eura, a ostvareno je </w:t>
      </w:r>
      <w:r w:rsidR="00837493" w:rsidRPr="00441B0A">
        <w:rPr>
          <w:rFonts w:ascii="Calibri" w:hAnsi="Calibri" w:cs="Calibri"/>
        </w:rPr>
        <w:t>3.142,98</w:t>
      </w:r>
      <w:r w:rsidR="00195F20" w:rsidRPr="00441B0A">
        <w:rPr>
          <w:rFonts w:ascii="Calibri" w:hAnsi="Calibri" w:cs="Calibri"/>
        </w:rPr>
        <w:t xml:space="preserve"> eura ili </w:t>
      </w:r>
      <w:r w:rsidR="00837493" w:rsidRPr="00441B0A">
        <w:rPr>
          <w:rFonts w:ascii="Calibri" w:hAnsi="Calibri" w:cs="Calibri"/>
        </w:rPr>
        <w:t xml:space="preserve">29,61% više od plana. </w:t>
      </w:r>
      <w:r w:rsidR="00195F20" w:rsidRPr="00441B0A">
        <w:rPr>
          <w:rFonts w:ascii="Calibri" w:hAnsi="Calibri" w:cs="Calibri"/>
        </w:rPr>
        <w:t>U usporedbi sa 202</w:t>
      </w:r>
      <w:r w:rsidR="00837493" w:rsidRPr="00441B0A">
        <w:rPr>
          <w:rFonts w:ascii="Calibri" w:hAnsi="Calibri" w:cs="Calibri"/>
        </w:rPr>
        <w:t>4</w:t>
      </w:r>
      <w:r w:rsidR="00195F20" w:rsidRPr="00441B0A">
        <w:rPr>
          <w:rFonts w:ascii="Calibri" w:hAnsi="Calibri" w:cs="Calibri"/>
        </w:rPr>
        <w:t xml:space="preserve">. godinom ostvareno je za </w:t>
      </w:r>
      <w:r w:rsidR="00837493" w:rsidRPr="00441B0A">
        <w:rPr>
          <w:rFonts w:ascii="Calibri" w:hAnsi="Calibri" w:cs="Calibri"/>
        </w:rPr>
        <w:t>100,12</w:t>
      </w:r>
      <w:r w:rsidR="00195F20" w:rsidRPr="00441B0A">
        <w:rPr>
          <w:rFonts w:ascii="Calibri" w:hAnsi="Calibri" w:cs="Calibri"/>
        </w:rPr>
        <w:t>% više prihoda, a naročito prihoda od donacija.</w:t>
      </w:r>
    </w:p>
    <w:p w14:paraId="3CC3D5C2" w14:textId="3956C035" w:rsidR="00195F20" w:rsidRPr="00441B0A" w:rsidRDefault="001850DC" w:rsidP="00195F20">
      <w:pPr>
        <w:pStyle w:val="Tijeloteksta"/>
        <w:rPr>
          <w:rFonts w:ascii="Calibri" w:hAnsi="Calibri" w:cs="Calibri"/>
          <w:sz w:val="22"/>
          <w:szCs w:val="22"/>
        </w:rPr>
      </w:pPr>
      <w:r w:rsidRPr="00441B0A">
        <w:rPr>
          <w:rFonts w:asciiTheme="minorHAnsi" w:hAnsiTheme="minorHAnsi" w:cstheme="minorHAnsi"/>
          <w:b/>
          <w:sz w:val="22"/>
          <w:szCs w:val="22"/>
        </w:rPr>
        <w:t>Konto 661- Prihodi od prodaje proizvoda i robe te pruženih usluga</w:t>
      </w:r>
      <w:r w:rsidRPr="00441B0A">
        <w:rPr>
          <w:rFonts w:asciiTheme="minorHAnsi" w:hAnsiTheme="minorHAnsi" w:cstheme="minorHAnsi"/>
          <w:sz w:val="22"/>
          <w:szCs w:val="22"/>
        </w:rPr>
        <w:t xml:space="preserve"> - </w:t>
      </w:r>
      <w:r w:rsidR="00195F20" w:rsidRPr="00441B0A">
        <w:rPr>
          <w:rFonts w:ascii="Calibri" w:hAnsi="Calibri" w:cs="Calibri"/>
          <w:sz w:val="22"/>
          <w:szCs w:val="22"/>
        </w:rPr>
        <w:t xml:space="preserve">ostvareno je </w:t>
      </w:r>
      <w:r w:rsidR="000601D5" w:rsidRPr="00441B0A">
        <w:rPr>
          <w:rFonts w:ascii="Calibri" w:hAnsi="Calibri" w:cs="Calibri"/>
          <w:sz w:val="22"/>
          <w:szCs w:val="22"/>
        </w:rPr>
        <w:t>18,55</w:t>
      </w:r>
      <w:r w:rsidR="00195F20" w:rsidRPr="00441B0A">
        <w:rPr>
          <w:rFonts w:ascii="Calibri" w:hAnsi="Calibri" w:cs="Calibri"/>
          <w:sz w:val="22"/>
          <w:szCs w:val="22"/>
        </w:rPr>
        <w:t xml:space="preserve"> eura prihoda od fotokopiranja i </w:t>
      </w:r>
      <w:proofErr w:type="spellStart"/>
      <w:r w:rsidR="00195F20" w:rsidRPr="00441B0A">
        <w:rPr>
          <w:rFonts w:ascii="Calibri" w:hAnsi="Calibri" w:cs="Calibri"/>
          <w:sz w:val="22"/>
          <w:szCs w:val="22"/>
        </w:rPr>
        <w:t>printanja</w:t>
      </w:r>
      <w:proofErr w:type="spellEnd"/>
      <w:r w:rsidR="00195F20" w:rsidRPr="00441B0A">
        <w:rPr>
          <w:rFonts w:ascii="Calibri" w:hAnsi="Calibri" w:cs="Calibri"/>
          <w:sz w:val="22"/>
          <w:szCs w:val="22"/>
        </w:rPr>
        <w:t xml:space="preserve">. Ostvareno je za </w:t>
      </w:r>
      <w:r w:rsidR="000601D5" w:rsidRPr="00441B0A">
        <w:rPr>
          <w:rFonts w:ascii="Calibri" w:hAnsi="Calibri" w:cs="Calibri"/>
          <w:sz w:val="22"/>
          <w:szCs w:val="22"/>
        </w:rPr>
        <w:t>15,07</w:t>
      </w:r>
      <w:r w:rsidR="00195F20" w:rsidRPr="00441B0A">
        <w:rPr>
          <w:rFonts w:ascii="Calibri" w:hAnsi="Calibri" w:cs="Calibri"/>
          <w:sz w:val="22"/>
          <w:szCs w:val="22"/>
        </w:rPr>
        <w:t xml:space="preserve">% </w:t>
      </w:r>
      <w:r w:rsidR="000601D5" w:rsidRPr="00441B0A">
        <w:rPr>
          <w:rFonts w:ascii="Calibri" w:hAnsi="Calibri" w:cs="Calibri"/>
          <w:sz w:val="22"/>
          <w:szCs w:val="22"/>
        </w:rPr>
        <w:t>više</w:t>
      </w:r>
      <w:r w:rsidR="00195F20" w:rsidRPr="00441B0A">
        <w:rPr>
          <w:rFonts w:ascii="Calibri" w:hAnsi="Calibri" w:cs="Calibri"/>
          <w:sz w:val="22"/>
          <w:szCs w:val="22"/>
        </w:rPr>
        <w:t xml:space="preserve"> u usporedbi sa proteklom godinom. Ova vrsta prihoda ovisi o broju članova koji borave u knjižnici čitajući, a koriste uslugu kopiranja ili </w:t>
      </w:r>
      <w:proofErr w:type="spellStart"/>
      <w:r w:rsidR="00195F20" w:rsidRPr="00441B0A">
        <w:rPr>
          <w:rFonts w:ascii="Calibri" w:hAnsi="Calibri" w:cs="Calibri"/>
          <w:sz w:val="22"/>
          <w:szCs w:val="22"/>
        </w:rPr>
        <w:t>printanja</w:t>
      </w:r>
      <w:proofErr w:type="spellEnd"/>
      <w:r w:rsidR="00195F20" w:rsidRPr="00441B0A">
        <w:rPr>
          <w:rFonts w:ascii="Calibri" w:hAnsi="Calibri" w:cs="Calibri"/>
          <w:sz w:val="22"/>
          <w:szCs w:val="22"/>
        </w:rPr>
        <w:t>.</w:t>
      </w:r>
    </w:p>
    <w:p w14:paraId="69BCDA2D" w14:textId="77777777" w:rsidR="000601D5" w:rsidRPr="00441B0A" w:rsidRDefault="001850DC" w:rsidP="000601D5">
      <w:pPr>
        <w:pStyle w:val="Tijeloteksta"/>
        <w:rPr>
          <w:rFonts w:ascii="Calibri" w:hAnsi="Calibri" w:cs="Calibri"/>
          <w:sz w:val="22"/>
          <w:szCs w:val="22"/>
        </w:rPr>
      </w:pPr>
      <w:r w:rsidRPr="00441B0A">
        <w:rPr>
          <w:rFonts w:ascii="Calibri" w:hAnsi="Calibri" w:cs="Calibri"/>
          <w:b/>
          <w:sz w:val="22"/>
          <w:szCs w:val="22"/>
        </w:rPr>
        <w:t>Konto 663 – Donacije od pravnih i fizičkih osoba izvan općeg proračuna</w:t>
      </w:r>
      <w:r w:rsidRPr="00441B0A">
        <w:rPr>
          <w:rFonts w:ascii="Calibri" w:hAnsi="Calibri" w:cs="Calibri"/>
          <w:sz w:val="22"/>
          <w:szCs w:val="22"/>
        </w:rPr>
        <w:t xml:space="preserve"> - </w:t>
      </w:r>
      <w:r w:rsidR="000601D5" w:rsidRPr="00441B0A">
        <w:rPr>
          <w:rFonts w:ascii="Calibri" w:hAnsi="Calibri" w:cs="Calibri"/>
          <w:sz w:val="22"/>
          <w:szCs w:val="22"/>
        </w:rPr>
        <w:t xml:space="preserve">Donacije od pravnih i fizičkih osoba izvan općeg proračuna ostvarene su u iznosu od 3.124,43 eura što je za 101,00% više u odnosu na 2024. godinu. Ostvareno je 500,00 eura tekuće donacije za organizaciju virtualnog kina, 714,63 eura donacije od fizičke osobe u obliku računalne opreme (laptopa), donacija dvosjeda vrijednosti 349,00 eura, 328,00 eura prihoda u vidu darovanih knjiga od fizičkih osoba koje su uvedene u poslovne knjige. Ostvareno je 550,00 eura donacija sudjelovanjem na manifestaciji Mali ulični festival 2025., 250,00 eura donacija ostvareno je za realizaciju projekta „Bajka za van“, 424,00 eura za nabavu računalne opreme, te 8,80 eura donacije od fizičke osobe za knjigu (naknada za oštećenu knjigu). </w:t>
      </w:r>
    </w:p>
    <w:p w14:paraId="401574FB" w14:textId="569D4069" w:rsidR="00A3510E" w:rsidRPr="00441B0A" w:rsidRDefault="00A3510E" w:rsidP="000601D5">
      <w:pPr>
        <w:pStyle w:val="Tijeloteksta"/>
        <w:rPr>
          <w:rFonts w:ascii="Calibri" w:hAnsi="Calibri" w:cs="Calibri"/>
        </w:rPr>
      </w:pPr>
    </w:p>
    <w:p w14:paraId="3613BF77" w14:textId="30797F4D" w:rsidR="00C668AD" w:rsidRPr="00441B0A" w:rsidRDefault="00A10BF4" w:rsidP="00A3510E">
      <w:pPr>
        <w:pStyle w:val="Tijeloteksta"/>
        <w:rPr>
          <w:rFonts w:ascii="Calibri" w:eastAsia="Calibri" w:hAnsi="Calibri" w:cs="Calibri"/>
          <w:bCs/>
        </w:rPr>
      </w:pPr>
      <w:r w:rsidRPr="00441B0A">
        <w:rPr>
          <w:rFonts w:ascii="Calibri" w:eastAsia="Calibri" w:hAnsi="Calibri" w:cs="Calibri"/>
          <w:bCs/>
        </w:rPr>
        <w:t xml:space="preserve">IZVOR FINANCIRANJA: </w:t>
      </w:r>
    </w:p>
    <w:p w14:paraId="2EA50C4D" w14:textId="556FD4E0" w:rsidR="00C668AD" w:rsidRPr="00441B0A" w:rsidRDefault="001850DC">
      <w:pPr>
        <w:numPr>
          <w:ilvl w:val="0"/>
          <w:numId w:val="21"/>
        </w:numPr>
        <w:spacing w:after="0" w:line="240" w:lineRule="auto"/>
        <w:contextualSpacing/>
        <w:jc w:val="both"/>
        <w:rPr>
          <w:rFonts w:ascii="Calibri" w:eastAsia="Calibri" w:hAnsi="Calibri" w:cs="Calibri"/>
          <w:bCs/>
        </w:rPr>
      </w:pPr>
      <w:r w:rsidRPr="00441B0A">
        <w:rPr>
          <w:rFonts w:ascii="Calibri" w:eastAsia="Calibri" w:hAnsi="Calibri" w:cs="Calibri"/>
          <w:bCs/>
        </w:rPr>
        <w:t xml:space="preserve">Vlastiti prihodi: </w:t>
      </w:r>
      <w:r w:rsidR="000601D5" w:rsidRPr="00441B0A">
        <w:rPr>
          <w:rFonts w:ascii="Calibri" w:eastAsia="Calibri" w:hAnsi="Calibri" w:cs="Calibri"/>
          <w:bCs/>
        </w:rPr>
        <w:t>18,55</w:t>
      </w:r>
      <w:r w:rsidR="003E12C1" w:rsidRPr="00441B0A">
        <w:rPr>
          <w:rFonts w:ascii="Calibri" w:eastAsia="Calibri" w:hAnsi="Calibri" w:cs="Calibri"/>
          <w:bCs/>
        </w:rPr>
        <w:t xml:space="preserve"> eura</w:t>
      </w:r>
    </w:p>
    <w:p w14:paraId="0CD5B82C" w14:textId="31F9C210" w:rsidR="00C668AD" w:rsidRPr="00441B0A" w:rsidRDefault="001850DC">
      <w:pPr>
        <w:numPr>
          <w:ilvl w:val="0"/>
          <w:numId w:val="21"/>
        </w:numPr>
        <w:spacing w:after="0" w:line="240" w:lineRule="auto"/>
        <w:contextualSpacing/>
        <w:jc w:val="both"/>
        <w:rPr>
          <w:rFonts w:ascii="Calibri" w:eastAsia="Calibri" w:hAnsi="Calibri" w:cs="Calibri"/>
          <w:bCs/>
        </w:rPr>
      </w:pPr>
      <w:r w:rsidRPr="00441B0A">
        <w:rPr>
          <w:rFonts w:ascii="Calibri" w:eastAsia="Calibri" w:hAnsi="Calibri" w:cs="Calibri"/>
          <w:bCs/>
        </w:rPr>
        <w:t xml:space="preserve">Donacije: </w:t>
      </w:r>
      <w:r w:rsidR="000601D5" w:rsidRPr="00441B0A">
        <w:rPr>
          <w:rFonts w:ascii="Calibri" w:eastAsia="Calibri" w:hAnsi="Calibri" w:cs="Calibri"/>
          <w:bCs/>
        </w:rPr>
        <w:t>3.124,43</w:t>
      </w:r>
      <w:r w:rsidR="003E12C1" w:rsidRPr="00441B0A">
        <w:rPr>
          <w:rFonts w:ascii="Calibri" w:eastAsia="Calibri" w:hAnsi="Calibri" w:cs="Calibri"/>
          <w:bCs/>
        </w:rPr>
        <w:t xml:space="preserve"> eura</w:t>
      </w:r>
    </w:p>
    <w:p w14:paraId="5F91329A" w14:textId="121F589C" w:rsidR="00C668AD" w:rsidRPr="00441B0A" w:rsidRDefault="00C668AD">
      <w:pPr>
        <w:spacing w:after="0" w:line="240" w:lineRule="auto"/>
        <w:jc w:val="both"/>
        <w:rPr>
          <w:rFonts w:cstheme="minorHAnsi"/>
          <w:b/>
        </w:rPr>
      </w:pPr>
    </w:p>
    <w:p w14:paraId="314B26D9" w14:textId="55611711" w:rsidR="00471149" w:rsidRPr="00441B0A" w:rsidRDefault="001850DC" w:rsidP="00471149">
      <w:pPr>
        <w:jc w:val="both"/>
        <w:rPr>
          <w:rFonts w:ascii="Calibri" w:hAnsi="Calibri" w:cs="Calibri"/>
        </w:rPr>
      </w:pPr>
      <w:r w:rsidRPr="00441B0A">
        <w:rPr>
          <w:rFonts w:eastAsia="Times New Roman" w:cstheme="minorHAnsi"/>
          <w:b/>
          <w:u w:val="single"/>
          <w:lang w:eastAsia="hr-HR"/>
        </w:rPr>
        <w:t>Skupina konta  67 - Prihodi iz nadležnog proračuna:</w:t>
      </w:r>
      <w:r w:rsidR="003E12C1" w:rsidRPr="00441B0A">
        <w:rPr>
          <w:rFonts w:eastAsia="Times New Roman" w:cstheme="minorHAnsi"/>
          <w:b/>
          <w:u w:val="single"/>
          <w:lang w:eastAsia="hr-HR"/>
        </w:rPr>
        <w:t xml:space="preserve"> </w:t>
      </w:r>
      <w:r w:rsidR="00471149" w:rsidRPr="00441B0A">
        <w:rPr>
          <w:rFonts w:ascii="Calibri" w:hAnsi="Calibri" w:cs="Calibri"/>
        </w:rPr>
        <w:t>– planirano je 41.300,00 eura, a ostvareno je 38.267,59 eura ili 92,66% u odnosu na plan. U usporedbi sa 2024. godinom ostvareno je za 31,50% više prihoda.</w:t>
      </w:r>
    </w:p>
    <w:p w14:paraId="613120C0" w14:textId="2221DF96" w:rsidR="00F50A14" w:rsidRPr="00441B0A" w:rsidRDefault="00195F20" w:rsidP="00195F20">
      <w:pPr>
        <w:jc w:val="both"/>
        <w:rPr>
          <w:rFonts w:ascii="Calibri" w:hAnsi="Calibri" w:cs="Calibri"/>
        </w:rPr>
      </w:pPr>
      <w:r w:rsidRPr="00441B0A">
        <w:rPr>
          <w:rFonts w:ascii="Calibri" w:hAnsi="Calibri" w:cs="Calibri"/>
          <w:b/>
        </w:rPr>
        <w:t xml:space="preserve">Šifra 671 </w:t>
      </w:r>
      <w:r w:rsidRPr="00441B0A">
        <w:rPr>
          <w:rFonts w:ascii="Calibri" w:hAnsi="Calibri" w:cs="Calibri"/>
        </w:rPr>
        <w:t xml:space="preserve">– </w:t>
      </w:r>
      <w:r w:rsidRPr="00441B0A">
        <w:rPr>
          <w:rFonts w:ascii="Calibri" w:hAnsi="Calibri" w:cs="Calibri"/>
          <w:b/>
        </w:rPr>
        <w:t xml:space="preserve">Prihodi iz nadležnog proračuna za financiranje redovne djelatnosti proračunskih korisnika </w:t>
      </w:r>
      <w:r w:rsidR="00BC39C7" w:rsidRPr="00441B0A">
        <w:rPr>
          <w:rFonts w:ascii="Calibri" w:hAnsi="Calibri" w:cs="Calibri"/>
        </w:rPr>
        <w:t>U</w:t>
      </w:r>
      <w:r w:rsidR="00F50A14" w:rsidRPr="00441B0A">
        <w:rPr>
          <w:rFonts w:ascii="Calibri" w:hAnsi="Calibri" w:cs="Calibri"/>
        </w:rPr>
        <w:t xml:space="preserve"> izvještajnom razdoblju ostvareno je ukupno 38.267,59 eura prihoda iz nadležnog proračuna i to za financiranje rashoda poslovanja 34.070,76 eura, a za financiranje rashoda za nabavu nefinancijske imovine 4.196,83 eura. U usporedbi sa istim izvještajnim razdobljem 2024. godine ostvaren je veći prihod za 31,50%. Razlog ostvarenja većeg prihoda za financiranje rashoda poslovanja je povećanje rashoda za zaposlene i povećanih ostalih materijalnih rashoda za obavljanje redovne knjižnične djelatnosti, a koji se financiraju prihodima iz nadležnog proračuna odnosno iz izvora financiranje opći prihodi i primici.</w:t>
      </w:r>
    </w:p>
    <w:p w14:paraId="28976436" w14:textId="77777777" w:rsidR="00BC39C7" w:rsidRPr="00441B0A" w:rsidRDefault="00A10BF4" w:rsidP="00BC39C7">
      <w:pPr>
        <w:pStyle w:val="Bezproreda"/>
      </w:pPr>
      <w:r w:rsidRPr="00441B0A">
        <w:t>IZVOR FINANCIRANJA:</w:t>
      </w:r>
    </w:p>
    <w:p w14:paraId="58EFA7D1" w14:textId="2470CE84" w:rsidR="00C668AD" w:rsidRPr="00441B0A" w:rsidRDefault="001850DC" w:rsidP="00BC39C7">
      <w:pPr>
        <w:pStyle w:val="Bezproreda"/>
        <w:numPr>
          <w:ilvl w:val="0"/>
          <w:numId w:val="21"/>
        </w:numPr>
      </w:pPr>
      <w:r w:rsidRPr="00441B0A">
        <w:t xml:space="preserve">Opći prihodi i primici: </w:t>
      </w:r>
      <w:r w:rsidR="00F50A14" w:rsidRPr="00441B0A">
        <w:t>38.267,59</w:t>
      </w:r>
      <w:r w:rsidR="003E12C1" w:rsidRPr="00441B0A">
        <w:t xml:space="preserve"> eura</w:t>
      </w:r>
    </w:p>
    <w:p w14:paraId="1FC5B0BF" w14:textId="77777777" w:rsidR="00C668AD" w:rsidRPr="00441B0A" w:rsidRDefault="00C668AD">
      <w:pPr>
        <w:spacing w:after="0" w:line="240" w:lineRule="auto"/>
        <w:jc w:val="both"/>
        <w:rPr>
          <w:rFonts w:eastAsia="Times New Roman" w:cstheme="minorHAnsi"/>
          <w:b/>
          <w:lang w:eastAsia="hr-HR"/>
        </w:rPr>
      </w:pPr>
    </w:p>
    <w:p w14:paraId="559C748B" w14:textId="173E4414" w:rsidR="00C668AD" w:rsidRPr="00441B0A" w:rsidRDefault="001850DC">
      <w:pPr>
        <w:spacing w:line="240" w:lineRule="auto"/>
        <w:ind w:firstLine="708"/>
        <w:jc w:val="both"/>
        <w:rPr>
          <w:rFonts w:cstheme="minorHAnsi"/>
          <w:lang w:eastAsia="hr-HR"/>
        </w:rPr>
      </w:pPr>
      <w:r w:rsidRPr="00441B0A">
        <w:rPr>
          <w:rFonts w:cstheme="minorHAnsi"/>
          <w:lang w:eastAsia="hr-HR"/>
        </w:rPr>
        <w:t xml:space="preserve">Rashodi su u izvještajnom razdoblju izvršeni u ukupnom iznosu </w:t>
      </w:r>
      <w:r w:rsidR="00F50A14" w:rsidRPr="00441B0A">
        <w:rPr>
          <w:rFonts w:cstheme="minorHAnsi"/>
          <w:lang w:eastAsia="hr-HR"/>
        </w:rPr>
        <w:t>66.326,53</w:t>
      </w:r>
      <w:r w:rsidR="00034952" w:rsidRPr="00441B0A">
        <w:rPr>
          <w:rFonts w:cstheme="minorHAnsi"/>
          <w:lang w:eastAsia="hr-HR"/>
        </w:rPr>
        <w:t xml:space="preserve"> eura</w:t>
      </w:r>
      <w:r w:rsidRPr="00441B0A">
        <w:rPr>
          <w:rFonts w:cstheme="minorHAnsi"/>
          <w:lang w:eastAsia="hr-HR"/>
        </w:rPr>
        <w:t>,  u odnosu na plan</w:t>
      </w:r>
      <w:r w:rsidR="006F4FA2" w:rsidRPr="00441B0A">
        <w:rPr>
          <w:rFonts w:cstheme="minorHAnsi"/>
          <w:lang w:eastAsia="hr-HR"/>
        </w:rPr>
        <w:t xml:space="preserve"> koji iznosi </w:t>
      </w:r>
      <w:r w:rsidR="00F50A14" w:rsidRPr="00441B0A">
        <w:rPr>
          <w:rFonts w:cstheme="minorHAnsi"/>
          <w:lang w:eastAsia="hr-HR"/>
        </w:rPr>
        <w:t>67.566,05</w:t>
      </w:r>
      <w:r w:rsidR="006F4FA2" w:rsidRPr="00441B0A">
        <w:rPr>
          <w:rFonts w:cstheme="minorHAnsi"/>
          <w:lang w:eastAsia="hr-HR"/>
        </w:rPr>
        <w:t xml:space="preserve"> eura to je </w:t>
      </w:r>
      <w:r w:rsidR="00D95140" w:rsidRPr="00441B0A">
        <w:rPr>
          <w:rFonts w:cstheme="minorHAnsi"/>
          <w:lang w:eastAsia="hr-HR"/>
        </w:rPr>
        <w:t>98,</w:t>
      </w:r>
      <w:r w:rsidR="00F50A14" w:rsidRPr="00441B0A">
        <w:rPr>
          <w:rFonts w:cstheme="minorHAnsi"/>
          <w:lang w:eastAsia="hr-HR"/>
        </w:rPr>
        <w:t>1</w:t>
      </w:r>
      <w:r w:rsidR="00D95140" w:rsidRPr="00441B0A">
        <w:rPr>
          <w:rFonts w:cstheme="minorHAnsi"/>
          <w:lang w:eastAsia="hr-HR"/>
        </w:rPr>
        <w:t>7</w:t>
      </w:r>
      <w:r w:rsidRPr="00441B0A">
        <w:rPr>
          <w:rFonts w:cstheme="minorHAnsi"/>
          <w:lang w:eastAsia="hr-HR"/>
        </w:rPr>
        <w:t>%, a</w:t>
      </w:r>
      <w:r w:rsidR="006B1082" w:rsidRPr="00441B0A">
        <w:rPr>
          <w:rFonts w:cstheme="minorHAnsi"/>
          <w:lang w:eastAsia="hr-HR"/>
        </w:rPr>
        <w:t xml:space="preserve"> u</w:t>
      </w:r>
      <w:r w:rsidRPr="00441B0A">
        <w:rPr>
          <w:rFonts w:cstheme="minorHAnsi"/>
          <w:lang w:eastAsia="hr-HR"/>
        </w:rPr>
        <w:t xml:space="preserve"> usporedbi s istim izvještajnim razdobljem 202</w:t>
      </w:r>
      <w:r w:rsidR="00F50A14" w:rsidRPr="00441B0A">
        <w:rPr>
          <w:rFonts w:cstheme="minorHAnsi"/>
          <w:lang w:eastAsia="hr-HR"/>
        </w:rPr>
        <w:t>4</w:t>
      </w:r>
      <w:r w:rsidRPr="00441B0A">
        <w:rPr>
          <w:rFonts w:cstheme="minorHAnsi"/>
          <w:lang w:eastAsia="hr-HR"/>
        </w:rPr>
        <w:t xml:space="preserve">. godine  veći su za </w:t>
      </w:r>
      <w:r w:rsidR="00F50A14" w:rsidRPr="00441B0A">
        <w:rPr>
          <w:rFonts w:cstheme="minorHAnsi"/>
          <w:lang w:eastAsia="hr-HR"/>
        </w:rPr>
        <w:t>60,24</w:t>
      </w:r>
      <w:r w:rsidRPr="00441B0A">
        <w:rPr>
          <w:rFonts w:cstheme="minorHAnsi"/>
          <w:lang w:eastAsia="hr-HR"/>
        </w:rPr>
        <w:t xml:space="preserve">%. Rashodi poslovanja izvršeni su u iznosu </w:t>
      </w:r>
      <w:r w:rsidR="00F50A14" w:rsidRPr="00441B0A">
        <w:rPr>
          <w:rFonts w:cstheme="minorHAnsi"/>
          <w:lang w:eastAsia="hr-HR"/>
        </w:rPr>
        <w:t>48.555,27</w:t>
      </w:r>
      <w:r w:rsidR="00034952" w:rsidRPr="00441B0A">
        <w:rPr>
          <w:rFonts w:cstheme="minorHAnsi"/>
          <w:lang w:eastAsia="hr-HR"/>
        </w:rPr>
        <w:t xml:space="preserve"> eura</w:t>
      </w:r>
      <w:r w:rsidRPr="00441B0A">
        <w:rPr>
          <w:rFonts w:cstheme="minorHAnsi"/>
          <w:lang w:eastAsia="hr-HR"/>
        </w:rPr>
        <w:t xml:space="preserve">, a rashodi za nabavu nefinancijske imovine u iznosu </w:t>
      </w:r>
      <w:r w:rsidR="00F50A14" w:rsidRPr="00441B0A">
        <w:rPr>
          <w:rFonts w:cstheme="minorHAnsi"/>
          <w:lang w:eastAsia="hr-HR"/>
        </w:rPr>
        <w:t>17.771,26</w:t>
      </w:r>
      <w:r w:rsidR="00034952" w:rsidRPr="00441B0A">
        <w:rPr>
          <w:rFonts w:cstheme="minorHAnsi"/>
          <w:lang w:eastAsia="hr-HR"/>
        </w:rPr>
        <w:t xml:space="preserve"> eura</w:t>
      </w:r>
      <w:r w:rsidRPr="00441B0A">
        <w:rPr>
          <w:rFonts w:cstheme="minorHAnsi"/>
          <w:lang w:eastAsia="hr-HR"/>
        </w:rPr>
        <w:t>.</w:t>
      </w:r>
    </w:p>
    <w:p w14:paraId="6E2FD22F" w14:textId="485FC505" w:rsidR="00C668AD" w:rsidRPr="00441B0A" w:rsidRDefault="001850DC">
      <w:pPr>
        <w:spacing w:line="240" w:lineRule="auto"/>
        <w:ind w:firstLine="708"/>
        <w:jc w:val="both"/>
        <w:rPr>
          <w:rFonts w:cstheme="minorHAnsi"/>
          <w:lang w:eastAsia="hr-HR"/>
        </w:rPr>
      </w:pPr>
      <w:r w:rsidRPr="00441B0A">
        <w:rPr>
          <w:rFonts w:cstheme="minorHAnsi"/>
          <w:lang w:eastAsia="hr-HR"/>
        </w:rPr>
        <w:lastRenderedPageBreak/>
        <w:t xml:space="preserve">Razlika između prihoda i rashoda u izvještajnom razdoblju je </w:t>
      </w:r>
      <w:r w:rsidR="00D95140" w:rsidRPr="00441B0A">
        <w:rPr>
          <w:rFonts w:cstheme="minorHAnsi"/>
          <w:lang w:eastAsia="hr-HR"/>
        </w:rPr>
        <w:t>manjak</w:t>
      </w:r>
      <w:r w:rsidRPr="00441B0A">
        <w:rPr>
          <w:rFonts w:cstheme="minorHAnsi"/>
          <w:lang w:eastAsia="hr-HR"/>
        </w:rPr>
        <w:t xml:space="preserve"> prihoda u iznosu </w:t>
      </w:r>
      <w:r w:rsidR="00F50A14" w:rsidRPr="00441B0A">
        <w:rPr>
          <w:rFonts w:cstheme="minorHAnsi"/>
          <w:lang w:eastAsia="hr-HR"/>
        </w:rPr>
        <w:t>949,44</w:t>
      </w:r>
      <w:r w:rsidR="00034952" w:rsidRPr="00441B0A">
        <w:rPr>
          <w:rFonts w:cstheme="minorHAnsi"/>
          <w:lang w:eastAsia="hr-HR"/>
        </w:rPr>
        <w:t xml:space="preserve"> eura</w:t>
      </w:r>
      <w:r w:rsidRPr="00441B0A">
        <w:rPr>
          <w:rFonts w:cstheme="minorHAnsi"/>
          <w:lang w:eastAsia="hr-HR"/>
        </w:rPr>
        <w:t>. Iz 202</w:t>
      </w:r>
      <w:r w:rsidR="00F50A14" w:rsidRPr="00441B0A">
        <w:rPr>
          <w:rFonts w:cstheme="minorHAnsi"/>
          <w:lang w:eastAsia="hr-HR"/>
        </w:rPr>
        <w:t>4</w:t>
      </w:r>
      <w:r w:rsidRPr="00441B0A">
        <w:rPr>
          <w:rFonts w:cstheme="minorHAnsi"/>
          <w:lang w:eastAsia="hr-HR"/>
        </w:rPr>
        <w:t xml:space="preserve">. godine prenesen je </w:t>
      </w:r>
      <w:r w:rsidR="00034952" w:rsidRPr="00441B0A">
        <w:rPr>
          <w:rFonts w:cstheme="minorHAnsi"/>
          <w:lang w:eastAsia="hr-HR"/>
        </w:rPr>
        <w:t xml:space="preserve">višak </w:t>
      </w:r>
      <w:r w:rsidRPr="00441B0A">
        <w:rPr>
          <w:rFonts w:cstheme="minorHAnsi"/>
          <w:lang w:eastAsia="hr-HR"/>
        </w:rPr>
        <w:t xml:space="preserve">prihoda od </w:t>
      </w:r>
      <w:r w:rsidR="00F50A14" w:rsidRPr="00441B0A">
        <w:rPr>
          <w:rFonts w:cstheme="minorHAnsi"/>
          <w:lang w:eastAsia="hr-HR"/>
        </w:rPr>
        <w:t>85,60</w:t>
      </w:r>
      <w:r w:rsidR="00034952" w:rsidRPr="00441B0A">
        <w:rPr>
          <w:rFonts w:cstheme="minorHAnsi"/>
          <w:lang w:eastAsia="hr-HR"/>
        </w:rPr>
        <w:t xml:space="preserve"> eura</w:t>
      </w:r>
      <w:r w:rsidRPr="00441B0A">
        <w:rPr>
          <w:rFonts w:cstheme="minorHAnsi"/>
          <w:lang w:eastAsia="hr-HR"/>
        </w:rPr>
        <w:t xml:space="preserve"> te je u izvještajnom razdoblju ostvareni rezultat </w:t>
      </w:r>
      <w:r w:rsidR="00F50A14" w:rsidRPr="00441B0A">
        <w:rPr>
          <w:rFonts w:cstheme="minorHAnsi"/>
          <w:lang w:eastAsia="hr-HR"/>
        </w:rPr>
        <w:t xml:space="preserve">manjak </w:t>
      </w:r>
      <w:r w:rsidRPr="00441B0A">
        <w:rPr>
          <w:rFonts w:cstheme="minorHAnsi"/>
          <w:lang w:eastAsia="hr-HR"/>
        </w:rPr>
        <w:t xml:space="preserve">prihoda u iznosu od </w:t>
      </w:r>
      <w:r w:rsidR="00F50A14" w:rsidRPr="00441B0A">
        <w:rPr>
          <w:rFonts w:cstheme="minorHAnsi"/>
          <w:lang w:eastAsia="hr-HR"/>
        </w:rPr>
        <w:t>863,84</w:t>
      </w:r>
      <w:r w:rsidR="00034952" w:rsidRPr="00441B0A">
        <w:rPr>
          <w:rFonts w:cstheme="minorHAnsi"/>
          <w:lang w:eastAsia="hr-HR"/>
        </w:rPr>
        <w:t xml:space="preserve"> eura</w:t>
      </w:r>
      <w:r w:rsidR="00D221AC" w:rsidRPr="00441B0A">
        <w:rPr>
          <w:rFonts w:cstheme="minorHAnsi"/>
          <w:lang w:eastAsia="hr-HR"/>
        </w:rPr>
        <w:t xml:space="preserve"> za </w:t>
      </w:r>
      <w:r w:rsidR="00F50A14" w:rsidRPr="00441B0A">
        <w:rPr>
          <w:rFonts w:cstheme="minorHAnsi"/>
          <w:lang w:eastAsia="hr-HR"/>
        </w:rPr>
        <w:t>pokriće</w:t>
      </w:r>
      <w:r w:rsidR="00D221AC" w:rsidRPr="00441B0A">
        <w:rPr>
          <w:rFonts w:cstheme="minorHAnsi"/>
          <w:lang w:eastAsia="hr-HR"/>
        </w:rPr>
        <w:t xml:space="preserve"> u sljedećem razdoblju.</w:t>
      </w:r>
    </w:p>
    <w:p w14:paraId="3B9F3F2C" w14:textId="17B16A33" w:rsidR="00C668AD" w:rsidRPr="00441B0A" w:rsidRDefault="001850DC">
      <w:pPr>
        <w:spacing w:after="0" w:line="240" w:lineRule="auto"/>
        <w:jc w:val="both"/>
        <w:rPr>
          <w:rFonts w:eastAsia="Times New Roman" w:cstheme="minorHAnsi"/>
          <w:lang w:eastAsia="hr-HR"/>
        </w:rPr>
      </w:pPr>
      <w:r w:rsidRPr="00441B0A">
        <w:rPr>
          <w:rFonts w:eastAsia="Times New Roman" w:cstheme="minorHAnsi"/>
          <w:lang w:eastAsia="hr-HR"/>
        </w:rPr>
        <w:t xml:space="preserve">U nastavku se daje pregled izvršenja ukupnih rashoda u izvještajnom razdoblju, po skupinama. </w:t>
      </w:r>
    </w:p>
    <w:p w14:paraId="67475C9D" w14:textId="77777777" w:rsidR="00C668AD" w:rsidRPr="00441B0A" w:rsidRDefault="00C668AD">
      <w:pPr>
        <w:spacing w:after="0" w:line="240" w:lineRule="auto"/>
        <w:jc w:val="both"/>
        <w:rPr>
          <w:rFonts w:eastAsia="Times New Roman" w:cstheme="minorHAnsi"/>
          <w:lang w:eastAsia="hr-HR"/>
        </w:rPr>
      </w:pPr>
    </w:p>
    <w:p w14:paraId="413C184B" w14:textId="697BA498" w:rsidR="00F50A14" w:rsidRPr="00441B0A" w:rsidRDefault="001850DC" w:rsidP="00F50A14">
      <w:pPr>
        <w:jc w:val="both"/>
        <w:rPr>
          <w:rFonts w:ascii="Calibri" w:hAnsi="Calibri" w:cs="Calibri"/>
        </w:rPr>
      </w:pPr>
      <w:r w:rsidRPr="00441B0A">
        <w:rPr>
          <w:rFonts w:eastAsia="Times New Roman" w:cstheme="minorHAnsi"/>
          <w:b/>
          <w:u w:val="single"/>
          <w:lang w:eastAsia="hr-HR"/>
        </w:rPr>
        <w:t>Skupina konta 31 – Rashodi za zaposlene</w:t>
      </w:r>
      <w:r w:rsidR="000E3AB6" w:rsidRPr="00441B0A">
        <w:rPr>
          <w:rFonts w:eastAsia="Times New Roman" w:cstheme="minorHAnsi"/>
          <w:b/>
          <w:u w:val="single"/>
          <w:lang w:eastAsia="hr-HR"/>
        </w:rPr>
        <w:t xml:space="preserve">: </w:t>
      </w:r>
      <w:r w:rsidR="00F50A14" w:rsidRPr="00441B0A">
        <w:rPr>
          <w:rFonts w:ascii="Calibri" w:hAnsi="Calibri" w:cs="Calibri"/>
        </w:rPr>
        <w:t>planirano je za 2025. godinu 39.190,45 eura, a izvršeno je 37.891,74 eura ili 96,6</w:t>
      </w:r>
      <w:r w:rsidR="005A35D5" w:rsidRPr="00441B0A">
        <w:rPr>
          <w:rFonts w:ascii="Calibri" w:hAnsi="Calibri" w:cs="Calibri"/>
        </w:rPr>
        <w:t>9</w:t>
      </w:r>
      <w:r w:rsidR="00F50A14" w:rsidRPr="00441B0A">
        <w:rPr>
          <w:rFonts w:ascii="Calibri" w:hAnsi="Calibri" w:cs="Calibri"/>
        </w:rPr>
        <w:t>% u odnosu na plan. U usporedbi sa 2024. godinom izvršeno je za 93,6</w:t>
      </w:r>
      <w:r w:rsidR="005A35D5" w:rsidRPr="00441B0A">
        <w:rPr>
          <w:rFonts w:ascii="Calibri" w:hAnsi="Calibri" w:cs="Calibri"/>
        </w:rPr>
        <w:t>1</w:t>
      </w:r>
      <w:r w:rsidR="00F50A14" w:rsidRPr="00441B0A">
        <w:rPr>
          <w:rFonts w:ascii="Calibri" w:hAnsi="Calibri" w:cs="Calibri"/>
        </w:rPr>
        <w:t xml:space="preserve">% više rashoda. Rashodi su veći radi povećanja osnovice za obračun plaće te radi knjiženja trinaest rashoda za plaću u 2025. godini radi primjene novog Pravilnika o proračunskom računovodstvu i računskom planu prema kojem je brisan konto 193110, a rashod za plaću se knjiži u mjesecu na koji se ista odnosi. Također su rashodi povećani radi zapošljavanja jedne osobe početkom svibnja u programu javni radovi za koju je knjižena plaća za razdoblje od svibnja do prosinca 2025. godine. Plaća za osobu zaposlenu u javnim radovima financira se iz izvora pomoći od Hrvatskog zavoda za zapošljavanje te su za tu namjenu uplaćena novčana sredstva. </w:t>
      </w:r>
    </w:p>
    <w:p w14:paraId="51A2A329" w14:textId="0E290421" w:rsidR="002B3360" w:rsidRPr="00441B0A" w:rsidRDefault="002B3360" w:rsidP="00F50A14">
      <w:pPr>
        <w:pStyle w:val="Bezproreda"/>
        <w:jc w:val="both"/>
        <w:rPr>
          <w:rFonts w:ascii="Calibri" w:hAnsi="Calibri" w:cs="Calibri"/>
        </w:rPr>
      </w:pPr>
      <w:r w:rsidRPr="00441B0A">
        <w:rPr>
          <w:rFonts w:ascii="Calibri" w:hAnsi="Calibri" w:cs="Calibri"/>
          <w:b/>
        </w:rPr>
        <w:t xml:space="preserve">Konto 311 – Plaće </w:t>
      </w:r>
      <w:r w:rsidR="00C839EB" w:rsidRPr="00441B0A">
        <w:rPr>
          <w:rFonts w:ascii="Calibri" w:hAnsi="Calibri" w:cs="Calibri"/>
          <w:b/>
        </w:rPr>
        <w:t xml:space="preserve">- </w:t>
      </w:r>
      <w:r w:rsidRPr="00441B0A">
        <w:rPr>
          <w:rFonts w:ascii="Calibri" w:hAnsi="Calibri" w:cs="Calibri"/>
        </w:rPr>
        <w:t xml:space="preserve">izvršeno je </w:t>
      </w:r>
      <w:r w:rsidR="00F50A14" w:rsidRPr="00441B0A">
        <w:rPr>
          <w:rFonts w:ascii="Calibri" w:hAnsi="Calibri" w:cs="Calibri"/>
        </w:rPr>
        <w:t>29.998,39</w:t>
      </w:r>
      <w:r w:rsidRPr="00441B0A">
        <w:rPr>
          <w:rFonts w:ascii="Calibri" w:hAnsi="Calibri" w:cs="Calibri"/>
        </w:rPr>
        <w:t xml:space="preserve"> eura za bruto plaću </w:t>
      </w:r>
      <w:r w:rsidR="00F50A14" w:rsidRPr="00441B0A">
        <w:rPr>
          <w:rFonts w:ascii="Calibri" w:hAnsi="Calibri" w:cs="Calibri"/>
        </w:rPr>
        <w:t xml:space="preserve">ravnateljice i </w:t>
      </w:r>
      <w:r w:rsidRPr="00441B0A">
        <w:rPr>
          <w:rFonts w:ascii="Calibri" w:hAnsi="Calibri" w:cs="Calibri"/>
        </w:rPr>
        <w:t>jedne zaposlene osobe</w:t>
      </w:r>
      <w:r w:rsidR="00F50A14" w:rsidRPr="00441B0A">
        <w:rPr>
          <w:rFonts w:ascii="Calibri" w:hAnsi="Calibri" w:cs="Calibri"/>
        </w:rPr>
        <w:t xml:space="preserve"> po programu javni radovi</w:t>
      </w:r>
      <w:r w:rsidRPr="00441B0A">
        <w:rPr>
          <w:rFonts w:ascii="Calibri" w:hAnsi="Calibri" w:cs="Calibri"/>
        </w:rPr>
        <w:t xml:space="preserve">, a usporedbom sa proteklom godinom rashodi su veći za </w:t>
      </w:r>
      <w:r w:rsidR="00F50A14" w:rsidRPr="00441B0A">
        <w:rPr>
          <w:rFonts w:ascii="Calibri" w:hAnsi="Calibri" w:cs="Calibri"/>
        </w:rPr>
        <w:t>108,51</w:t>
      </w:r>
      <w:r w:rsidRPr="00441B0A">
        <w:rPr>
          <w:rFonts w:ascii="Calibri" w:hAnsi="Calibri" w:cs="Calibri"/>
        </w:rPr>
        <w:t>%, radi pove</w:t>
      </w:r>
      <w:r w:rsidR="00F50A14" w:rsidRPr="00441B0A">
        <w:rPr>
          <w:rFonts w:ascii="Calibri" w:hAnsi="Calibri" w:cs="Calibri"/>
        </w:rPr>
        <w:t>ćanja osnovice za obračun plaće ravnateljice te radi zapošljavanja jedne osobe početkom svibnja u programu javni radovi.</w:t>
      </w:r>
    </w:p>
    <w:p w14:paraId="293F9075" w14:textId="740ABAEC" w:rsidR="002B3360" w:rsidRPr="00441B0A" w:rsidRDefault="002B3360" w:rsidP="002B3360">
      <w:pPr>
        <w:pStyle w:val="Tijeloteksta"/>
        <w:rPr>
          <w:rFonts w:ascii="Calibri" w:hAnsi="Calibri" w:cs="Calibri"/>
          <w:sz w:val="22"/>
          <w:szCs w:val="22"/>
        </w:rPr>
      </w:pPr>
      <w:r w:rsidRPr="00441B0A">
        <w:rPr>
          <w:rFonts w:ascii="Calibri" w:hAnsi="Calibri" w:cs="Calibri"/>
          <w:b/>
          <w:sz w:val="22"/>
          <w:szCs w:val="22"/>
        </w:rPr>
        <w:t>Konto 312 –</w:t>
      </w:r>
      <w:r w:rsidRPr="00441B0A">
        <w:rPr>
          <w:rFonts w:ascii="Calibri" w:hAnsi="Calibri" w:cs="Calibri"/>
          <w:sz w:val="22"/>
          <w:szCs w:val="22"/>
        </w:rPr>
        <w:t xml:space="preserve"> </w:t>
      </w:r>
      <w:r w:rsidRPr="00441B0A">
        <w:rPr>
          <w:rFonts w:ascii="Calibri" w:hAnsi="Calibri" w:cs="Calibri"/>
          <w:b/>
          <w:sz w:val="22"/>
          <w:szCs w:val="22"/>
        </w:rPr>
        <w:t>Ostali rashodi za zaposlene</w:t>
      </w:r>
      <w:r w:rsidRPr="00441B0A">
        <w:rPr>
          <w:rFonts w:ascii="Calibri" w:hAnsi="Calibri" w:cs="Calibri"/>
          <w:sz w:val="22"/>
          <w:szCs w:val="22"/>
        </w:rPr>
        <w:t xml:space="preserve"> – izvršeno je 2.</w:t>
      </w:r>
      <w:r w:rsidR="00F50A14" w:rsidRPr="00441B0A">
        <w:rPr>
          <w:rFonts w:ascii="Calibri" w:hAnsi="Calibri" w:cs="Calibri"/>
          <w:sz w:val="22"/>
          <w:szCs w:val="22"/>
        </w:rPr>
        <w:t>943,61</w:t>
      </w:r>
      <w:r w:rsidRPr="00441B0A">
        <w:rPr>
          <w:rFonts w:ascii="Calibri" w:hAnsi="Calibri" w:cs="Calibri"/>
          <w:sz w:val="22"/>
          <w:szCs w:val="22"/>
        </w:rPr>
        <w:t xml:space="preserve"> eura. Isplaćena je nagrada za uskrsne i božićne blagdane, regres, dar za djecu do 15 godina starosti te nagrada za rezultate rada</w:t>
      </w:r>
      <w:r w:rsidR="000A682D" w:rsidRPr="00441B0A">
        <w:rPr>
          <w:rFonts w:ascii="Calibri" w:hAnsi="Calibri" w:cs="Calibri"/>
          <w:sz w:val="22"/>
          <w:szCs w:val="22"/>
        </w:rPr>
        <w:t xml:space="preserve"> </w:t>
      </w:r>
      <w:r w:rsidRPr="00441B0A">
        <w:rPr>
          <w:rFonts w:ascii="Calibri" w:hAnsi="Calibri" w:cs="Calibri"/>
          <w:sz w:val="22"/>
          <w:szCs w:val="22"/>
        </w:rPr>
        <w:t>te naknada za topli obrok</w:t>
      </w:r>
      <w:r w:rsidR="000A682D" w:rsidRPr="00441B0A">
        <w:rPr>
          <w:rFonts w:ascii="Calibri" w:hAnsi="Calibri" w:cs="Calibri"/>
          <w:sz w:val="22"/>
          <w:szCs w:val="22"/>
        </w:rPr>
        <w:t xml:space="preserve">. </w:t>
      </w:r>
      <w:r w:rsidRPr="00441B0A">
        <w:rPr>
          <w:rFonts w:ascii="Calibri" w:hAnsi="Calibri" w:cs="Calibri"/>
          <w:sz w:val="22"/>
          <w:szCs w:val="22"/>
        </w:rPr>
        <w:t>U odnosu na isto izvještajno razdoblje 202</w:t>
      </w:r>
      <w:r w:rsidR="00C839EB" w:rsidRPr="00441B0A">
        <w:rPr>
          <w:rFonts w:ascii="Calibri" w:hAnsi="Calibri" w:cs="Calibri"/>
          <w:sz w:val="22"/>
          <w:szCs w:val="22"/>
        </w:rPr>
        <w:t>4</w:t>
      </w:r>
      <w:r w:rsidRPr="00441B0A">
        <w:rPr>
          <w:rFonts w:ascii="Calibri" w:hAnsi="Calibri" w:cs="Calibri"/>
          <w:sz w:val="22"/>
          <w:szCs w:val="22"/>
        </w:rPr>
        <w:t xml:space="preserve">. godine </w:t>
      </w:r>
      <w:r w:rsidR="000A682D" w:rsidRPr="00441B0A">
        <w:rPr>
          <w:rFonts w:ascii="Calibri" w:hAnsi="Calibri" w:cs="Calibri"/>
          <w:sz w:val="22"/>
          <w:szCs w:val="22"/>
        </w:rPr>
        <w:t>nema značajnijeg odstupanja.</w:t>
      </w:r>
    </w:p>
    <w:p w14:paraId="1EA4EF58" w14:textId="44CAD190" w:rsidR="002B3360" w:rsidRPr="00441B0A" w:rsidRDefault="000E3AB6" w:rsidP="002B3360">
      <w:pPr>
        <w:pStyle w:val="Tijeloteksta"/>
        <w:rPr>
          <w:rFonts w:ascii="Calibri" w:hAnsi="Calibri" w:cs="Calibri"/>
          <w:sz w:val="22"/>
          <w:szCs w:val="22"/>
        </w:rPr>
      </w:pPr>
      <w:r w:rsidRPr="00441B0A">
        <w:rPr>
          <w:rFonts w:ascii="Calibri" w:hAnsi="Calibri" w:cs="Calibri"/>
          <w:b/>
          <w:sz w:val="22"/>
          <w:szCs w:val="22"/>
        </w:rPr>
        <w:t>Konto 313 –</w:t>
      </w:r>
      <w:r w:rsidRPr="00441B0A">
        <w:rPr>
          <w:rFonts w:ascii="Calibri" w:hAnsi="Calibri" w:cs="Calibri"/>
          <w:sz w:val="22"/>
          <w:szCs w:val="22"/>
        </w:rPr>
        <w:t xml:space="preserve"> </w:t>
      </w:r>
      <w:r w:rsidRPr="00441B0A">
        <w:rPr>
          <w:rFonts w:ascii="Calibri" w:hAnsi="Calibri" w:cs="Calibri"/>
          <w:b/>
          <w:sz w:val="22"/>
          <w:szCs w:val="22"/>
        </w:rPr>
        <w:t>Doprinosi na plaće</w:t>
      </w:r>
      <w:r w:rsidRPr="00441B0A">
        <w:rPr>
          <w:rFonts w:ascii="Calibri" w:hAnsi="Calibri" w:cs="Calibri"/>
          <w:sz w:val="22"/>
          <w:szCs w:val="22"/>
        </w:rPr>
        <w:t xml:space="preserve"> </w:t>
      </w:r>
      <w:r w:rsidR="00B2428E" w:rsidRPr="00441B0A">
        <w:rPr>
          <w:rFonts w:ascii="Calibri" w:hAnsi="Calibri" w:cs="Calibri"/>
          <w:sz w:val="22"/>
          <w:szCs w:val="22"/>
        </w:rPr>
        <w:t xml:space="preserve">– </w:t>
      </w:r>
      <w:r w:rsidR="002B3360" w:rsidRPr="00441B0A">
        <w:rPr>
          <w:rFonts w:ascii="Calibri" w:hAnsi="Calibri" w:cs="Calibri"/>
          <w:sz w:val="22"/>
          <w:szCs w:val="22"/>
        </w:rPr>
        <w:t xml:space="preserve">izvršeno je </w:t>
      </w:r>
      <w:r w:rsidR="000A682D" w:rsidRPr="00441B0A">
        <w:rPr>
          <w:rFonts w:ascii="Calibri" w:hAnsi="Calibri" w:cs="Calibri"/>
          <w:sz w:val="22"/>
          <w:szCs w:val="22"/>
        </w:rPr>
        <w:t>4.949,74</w:t>
      </w:r>
      <w:r w:rsidR="002B3360" w:rsidRPr="00441B0A">
        <w:rPr>
          <w:rFonts w:ascii="Calibri" w:hAnsi="Calibri" w:cs="Calibri"/>
          <w:sz w:val="22"/>
          <w:szCs w:val="22"/>
        </w:rPr>
        <w:t xml:space="preserve"> eura za plaćanje doprinosa na plaću za </w:t>
      </w:r>
      <w:r w:rsidR="000A682D" w:rsidRPr="00441B0A">
        <w:rPr>
          <w:rFonts w:ascii="Calibri" w:hAnsi="Calibri" w:cs="Calibri"/>
          <w:sz w:val="22"/>
          <w:szCs w:val="22"/>
        </w:rPr>
        <w:t xml:space="preserve">ravnateljicu i </w:t>
      </w:r>
      <w:r w:rsidR="002B3360" w:rsidRPr="00441B0A">
        <w:rPr>
          <w:rFonts w:ascii="Calibri" w:hAnsi="Calibri" w:cs="Calibri"/>
          <w:sz w:val="22"/>
          <w:szCs w:val="22"/>
        </w:rPr>
        <w:t>jednu zaposlenu osobu</w:t>
      </w:r>
      <w:r w:rsidR="000A682D" w:rsidRPr="00441B0A">
        <w:rPr>
          <w:rFonts w:ascii="Calibri" w:hAnsi="Calibri" w:cs="Calibri"/>
          <w:sz w:val="22"/>
          <w:szCs w:val="22"/>
        </w:rPr>
        <w:t xml:space="preserve"> </w:t>
      </w:r>
      <w:r w:rsidR="000A682D" w:rsidRPr="00441B0A">
        <w:rPr>
          <w:rFonts w:ascii="Calibri" w:hAnsi="Calibri" w:cs="Calibri"/>
        </w:rPr>
        <w:t>po programu javni radovi.</w:t>
      </w:r>
      <w:r w:rsidR="002B3360" w:rsidRPr="00441B0A">
        <w:rPr>
          <w:rFonts w:ascii="Calibri" w:hAnsi="Calibri" w:cs="Calibri"/>
          <w:sz w:val="22"/>
          <w:szCs w:val="22"/>
        </w:rPr>
        <w:t xml:space="preserve"> Rashodi su veći u odnosu na prethodnu godinu </w:t>
      </w:r>
      <w:r w:rsidR="000A682D" w:rsidRPr="00441B0A">
        <w:rPr>
          <w:rFonts w:ascii="Calibri" w:hAnsi="Calibri" w:cs="Calibri"/>
          <w:sz w:val="22"/>
          <w:szCs w:val="22"/>
        </w:rPr>
        <w:t>iz razloga kao i kod plaće bruto.</w:t>
      </w:r>
    </w:p>
    <w:p w14:paraId="3FC76C1C" w14:textId="77777777" w:rsidR="00C839EB" w:rsidRPr="00441B0A" w:rsidRDefault="00C839EB" w:rsidP="002B3360">
      <w:pPr>
        <w:pStyle w:val="Tijeloteksta"/>
        <w:rPr>
          <w:rFonts w:ascii="Calibri" w:hAnsi="Calibri" w:cs="Calibri"/>
          <w:sz w:val="22"/>
          <w:szCs w:val="22"/>
        </w:rPr>
      </w:pPr>
    </w:p>
    <w:p w14:paraId="21ADDC4B" w14:textId="5E2A7A5B" w:rsidR="00C668AD" w:rsidRPr="00441B0A" w:rsidRDefault="00A10BF4" w:rsidP="002B3360">
      <w:pPr>
        <w:pStyle w:val="Tijeloteksta"/>
        <w:rPr>
          <w:rFonts w:ascii="Calibri" w:eastAsia="Calibri" w:hAnsi="Calibri" w:cs="Calibri"/>
        </w:rPr>
      </w:pPr>
      <w:r w:rsidRPr="00441B0A">
        <w:rPr>
          <w:rFonts w:ascii="Calibri" w:eastAsia="Calibri" w:hAnsi="Calibri" w:cs="Calibri"/>
        </w:rPr>
        <w:t>IZVOR FINANCIRANJA:</w:t>
      </w:r>
    </w:p>
    <w:p w14:paraId="25E8EC89" w14:textId="2CE4ED68" w:rsidR="00C668AD" w:rsidRPr="00441B0A" w:rsidRDefault="001850DC">
      <w:pPr>
        <w:numPr>
          <w:ilvl w:val="0"/>
          <w:numId w:val="22"/>
        </w:numPr>
        <w:spacing w:after="0" w:line="240" w:lineRule="auto"/>
        <w:contextualSpacing/>
        <w:jc w:val="both"/>
        <w:rPr>
          <w:rFonts w:ascii="Calibri" w:eastAsia="Calibri" w:hAnsi="Calibri" w:cs="Calibri"/>
          <w:bCs/>
        </w:rPr>
      </w:pPr>
      <w:r w:rsidRPr="00441B0A">
        <w:rPr>
          <w:rFonts w:ascii="Calibri" w:eastAsia="Calibri" w:hAnsi="Calibri" w:cs="Calibri"/>
          <w:bCs/>
        </w:rPr>
        <w:t xml:space="preserve">Opći prihodi i primici: </w:t>
      </w:r>
      <w:r w:rsidR="00113243" w:rsidRPr="00441B0A">
        <w:rPr>
          <w:rFonts w:ascii="Calibri" w:eastAsia="Calibri" w:hAnsi="Calibri" w:cs="Calibri"/>
          <w:bCs/>
        </w:rPr>
        <w:t>28.851,33</w:t>
      </w:r>
      <w:r w:rsidR="00F96C49" w:rsidRPr="00441B0A">
        <w:rPr>
          <w:rFonts w:ascii="Calibri" w:eastAsia="Calibri" w:hAnsi="Calibri" w:cs="Calibri"/>
          <w:bCs/>
        </w:rPr>
        <w:t xml:space="preserve"> eura </w:t>
      </w:r>
    </w:p>
    <w:p w14:paraId="657466FA" w14:textId="3200C81E" w:rsidR="00113243" w:rsidRPr="00441B0A" w:rsidRDefault="00113243">
      <w:pPr>
        <w:numPr>
          <w:ilvl w:val="0"/>
          <w:numId w:val="22"/>
        </w:numPr>
        <w:spacing w:after="0" w:line="240" w:lineRule="auto"/>
        <w:contextualSpacing/>
        <w:jc w:val="both"/>
        <w:rPr>
          <w:rFonts w:ascii="Calibri" w:eastAsia="Calibri" w:hAnsi="Calibri" w:cs="Calibri"/>
          <w:bCs/>
        </w:rPr>
      </w:pPr>
      <w:r w:rsidRPr="00441B0A">
        <w:rPr>
          <w:rFonts w:ascii="Calibri" w:eastAsia="Calibri" w:hAnsi="Calibri" w:cs="Calibri"/>
          <w:bCs/>
        </w:rPr>
        <w:t>Pomoći od HZZ-a: 9.040,41</w:t>
      </w:r>
      <w:r w:rsidR="00C839EB" w:rsidRPr="00441B0A">
        <w:rPr>
          <w:rFonts w:ascii="Calibri" w:eastAsia="Calibri" w:hAnsi="Calibri" w:cs="Calibri"/>
          <w:bCs/>
        </w:rPr>
        <w:t xml:space="preserve"> eura</w:t>
      </w:r>
    </w:p>
    <w:p w14:paraId="7EAAD60A" w14:textId="77777777" w:rsidR="00C668AD" w:rsidRPr="00441B0A" w:rsidRDefault="00C668AD">
      <w:pPr>
        <w:spacing w:after="0" w:line="240" w:lineRule="auto"/>
        <w:jc w:val="both"/>
        <w:rPr>
          <w:rFonts w:eastAsia="Times New Roman" w:cstheme="minorHAnsi"/>
          <w:b/>
          <w:u w:val="single"/>
          <w:lang w:eastAsia="hr-HR"/>
        </w:rPr>
      </w:pPr>
    </w:p>
    <w:p w14:paraId="4631A30D" w14:textId="5F07ABB6" w:rsidR="002376FE" w:rsidRPr="00441B0A" w:rsidRDefault="001850DC" w:rsidP="002376FE">
      <w:pPr>
        <w:pStyle w:val="Tijeloteksta"/>
        <w:rPr>
          <w:rFonts w:ascii="Calibri" w:hAnsi="Calibri" w:cs="Calibri"/>
          <w:sz w:val="22"/>
          <w:szCs w:val="22"/>
        </w:rPr>
      </w:pPr>
      <w:r w:rsidRPr="00441B0A">
        <w:rPr>
          <w:rFonts w:asciiTheme="minorHAnsi" w:hAnsiTheme="minorHAnsi" w:cstheme="minorHAnsi"/>
          <w:b/>
          <w:sz w:val="22"/>
          <w:szCs w:val="22"/>
          <w:u w:val="single"/>
        </w:rPr>
        <w:t xml:space="preserve">Skupina </w:t>
      </w:r>
      <w:r w:rsidR="00F96C49" w:rsidRPr="00441B0A">
        <w:rPr>
          <w:rFonts w:asciiTheme="minorHAnsi" w:hAnsiTheme="minorHAnsi" w:cstheme="minorHAnsi"/>
          <w:b/>
          <w:sz w:val="22"/>
          <w:szCs w:val="22"/>
          <w:u w:val="single"/>
        </w:rPr>
        <w:t xml:space="preserve">konta 32 – Materijalni rashodi: </w:t>
      </w:r>
      <w:r w:rsidR="002376FE" w:rsidRPr="00441B0A">
        <w:rPr>
          <w:rFonts w:ascii="Calibri" w:hAnsi="Calibri" w:cs="Calibri"/>
          <w:sz w:val="22"/>
          <w:szCs w:val="22"/>
        </w:rPr>
        <w:t>planirano je za 2025. godinu 10.955,60 eura, a u izvještajnom razdoblju izvršeno je 10.322,87 eura ili 94,22% u odnosu na plan. U usporedbi sa 2024. godinom izvršeno je za 42,0</w:t>
      </w:r>
      <w:r w:rsidR="005A35D5" w:rsidRPr="00441B0A">
        <w:rPr>
          <w:rFonts w:ascii="Calibri" w:hAnsi="Calibri" w:cs="Calibri"/>
          <w:sz w:val="22"/>
          <w:szCs w:val="22"/>
        </w:rPr>
        <w:t>5</w:t>
      </w:r>
      <w:r w:rsidR="002376FE" w:rsidRPr="00441B0A">
        <w:rPr>
          <w:rFonts w:ascii="Calibri" w:hAnsi="Calibri" w:cs="Calibri"/>
          <w:sz w:val="22"/>
          <w:szCs w:val="22"/>
        </w:rPr>
        <w:t>% više rashoda. U odnosu na isto razdoblje protekle godine povećani su rashodi za stručno usavršavanje radi toga što je bilo više odlazaka na stručna usavršavanja ravnateljice. Povećani su rashodi za materijal i energiju za 83,30% radi nabave časopisa i dnevnog tiska za Knjižnicu. U odnosu na 2024. godinu povećani su rashodi za usluge za 48,9</w:t>
      </w:r>
      <w:r w:rsidR="005A35D5" w:rsidRPr="00441B0A">
        <w:rPr>
          <w:rFonts w:ascii="Calibri" w:hAnsi="Calibri" w:cs="Calibri"/>
          <w:sz w:val="22"/>
          <w:szCs w:val="22"/>
        </w:rPr>
        <w:t>3</w:t>
      </w:r>
      <w:r w:rsidR="002376FE" w:rsidRPr="00441B0A">
        <w:rPr>
          <w:rFonts w:ascii="Calibri" w:hAnsi="Calibri" w:cs="Calibri"/>
          <w:sz w:val="22"/>
          <w:szCs w:val="22"/>
        </w:rPr>
        <w:t>% i to rashodi za  intelektualne i osobne usluge za 122,9</w:t>
      </w:r>
      <w:r w:rsidR="005A35D5" w:rsidRPr="00441B0A">
        <w:rPr>
          <w:rFonts w:ascii="Calibri" w:hAnsi="Calibri" w:cs="Calibri"/>
          <w:sz w:val="22"/>
          <w:szCs w:val="22"/>
        </w:rPr>
        <w:t>4</w:t>
      </w:r>
      <w:r w:rsidR="002376FE" w:rsidRPr="00441B0A">
        <w:rPr>
          <w:rFonts w:ascii="Calibri" w:hAnsi="Calibri" w:cs="Calibri"/>
          <w:sz w:val="22"/>
          <w:szCs w:val="22"/>
        </w:rPr>
        <w:t>% radi više organiziranih događanja u odnosu na isto izvještajno razdoblje 2024. godine.</w:t>
      </w:r>
    </w:p>
    <w:p w14:paraId="7C4DD5AD" w14:textId="49BFA1DF" w:rsidR="00BD3A03" w:rsidRPr="00441B0A" w:rsidRDefault="00283FCA" w:rsidP="00247062">
      <w:pPr>
        <w:pStyle w:val="Tijeloteksta"/>
        <w:rPr>
          <w:rFonts w:asciiTheme="minorHAnsi" w:hAnsiTheme="minorHAnsi" w:cstheme="minorHAnsi"/>
          <w:sz w:val="22"/>
          <w:szCs w:val="22"/>
        </w:rPr>
      </w:pPr>
      <w:r w:rsidRPr="00441B0A">
        <w:rPr>
          <w:rFonts w:asciiTheme="minorHAnsi" w:hAnsiTheme="minorHAnsi" w:cstheme="minorHAnsi"/>
          <w:sz w:val="22"/>
          <w:szCs w:val="22"/>
        </w:rPr>
        <w:t>Rashod</w:t>
      </w:r>
      <w:r w:rsidR="005A35D5" w:rsidRPr="00441B0A">
        <w:rPr>
          <w:rFonts w:asciiTheme="minorHAnsi" w:hAnsiTheme="minorHAnsi" w:cstheme="minorHAnsi"/>
          <w:sz w:val="22"/>
          <w:szCs w:val="22"/>
        </w:rPr>
        <w:t>i</w:t>
      </w:r>
      <w:r w:rsidRPr="00441B0A">
        <w:rPr>
          <w:rFonts w:asciiTheme="minorHAnsi" w:hAnsiTheme="minorHAnsi" w:cstheme="minorHAnsi"/>
          <w:sz w:val="22"/>
          <w:szCs w:val="22"/>
        </w:rPr>
        <w:t xml:space="preserve"> se sastoje od </w:t>
      </w:r>
      <w:r w:rsidR="00F96C49" w:rsidRPr="00441B0A">
        <w:rPr>
          <w:rFonts w:asciiTheme="minorHAnsi" w:hAnsiTheme="minorHAnsi" w:cstheme="minorHAnsi"/>
          <w:bCs/>
          <w:sz w:val="22"/>
          <w:szCs w:val="22"/>
        </w:rPr>
        <w:t>naknade troškova zaposlenima (</w:t>
      </w:r>
      <w:r w:rsidR="00F96C49" w:rsidRPr="00441B0A">
        <w:rPr>
          <w:rFonts w:asciiTheme="minorHAnsi" w:hAnsiTheme="minorHAnsi" w:cstheme="minorHAnsi"/>
          <w:sz w:val="22"/>
          <w:szCs w:val="22"/>
        </w:rPr>
        <w:t xml:space="preserve">naknada za prijevoz na posao i s posla te naknada za korištenje privatnog automobila u službene svrhe), </w:t>
      </w:r>
      <w:r w:rsidR="00F96C49" w:rsidRPr="00441B0A">
        <w:rPr>
          <w:rFonts w:asciiTheme="minorHAnsi" w:hAnsiTheme="minorHAnsi" w:cstheme="minorHAnsi"/>
          <w:bCs/>
          <w:sz w:val="22"/>
          <w:szCs w:val="22"/>
        </w:rPr>
        <w:t xml:space="preserve"> rashoda za materijal i energiju (</w:t>
      </w:r>
      <w:r w:rsidR="00F96C49" w:rsidRPr="00441B0A">
        <w:rPr>
          <w:rFonts w:asciiTheme="minorHAnsi" w:hAnsiTheme="minorHAnsi" w:cstheme="minorHAnsi"/>
          <w:sz w:val="22"/>
          <w:szCs w:val="22"/>
        </w:rPr>
        <w:t xml:space="preserve">rashod za uredski materijal i ostali materijal za potrebe redovnog poslovanja), rashoda za usluge (rashod za usluge telefona, opskrbu vodom, pričuvu, autorski honorar, uslugu ažuriranja računalne baze, te ostale računalne usluge) i ostali nespomenutih rashoda poslovanja (premija osiguranja, reprezentacija). </w:t>
      </w:r>
    </w:p>
    <w:p w14:paraId="21E8F256" w14:textId="078518A2" w:rsidR="00C668AD" w:rsidRPr="00441B0A" w:rsidRDefault="00C668AD">
      <w:pPr>
        <w:spacing w:after="0" w:line="240" w:lineRule="auto"/>
        <w:jc w:val="both"/>
        <w:rPr>
          <w:rFonts w:cstheme="minorHAnsi"/>
        </w:rPr>
      </w:pPr>
    </w:p>
    <w:p w14:paraId="7498034D" w14:textId="47A3230D" w:rsidR="000B2C88" w:rsidRPr="00441B0A" w:rsidRDefault="00C81B86" w:rsidP="000B2C88">
      <w:pPr>
        <w:pStyle w:val="Tijeloteksta"/>
        <w:rPr>
          <w:rFonts w:ascii="Calibri" w:hAnsi="Calibri" w:cs="Calibri"/>
          <w:sz w:val="22"/>
          <w:szCs w:val="22"/>
        </w:rPr>
      </w:pPr>
      <w:r w:rsidRPr="00441B0A">
        <w:rPr>
          <w:rFonts w:ascii="Calibri" w:hAnsi="Calibri" w:cs="Calibri"/>
          <w:b/>
          <w:sz w:val="22"/>
          <w:szCs w:val="22"/>
        </w:rPr>
        <w:t>Konto</w:t>
      </w:r>
      <w:r w:rsidR="00F96C49" w:rsidRPr="00441B0A">
        <w:rPr>
          <w:rFonts w:ascii="Calibri" w:hAnsi="Calibri" w:cs="Calibri"/>
          <w:b/>
          <w:sz w:val="22"/>
          <w:szCs w:val="22"/>
        </w:rPr>
        <w:t xml:space="preserve"> 321 </w:t>
      </w:r>
      <w:r w:rsidR="00F96C49" w:rsidRPr="00441B0A">
        <w:rPr>
          <w:rFonts w:ascii="Calibri" w:hAnsi="Calibri" w:cs="Calibri"/>
          <w:sz w:val="22"/>
          <w:szCs w:val="22"/>
        </w:rPr>
        <w:t xml:space="preserve">- </w:t>
      </w:r>
      <w:r w:rsidR="00F96C49" w:rsidRPr="00441B0A">
        <w:rPr>
          <w:rFonts w:ascii="Calibri" w:hAnsi="Calibri" w:cs="Calibri"/>
          <w:b/>
          <w:sz w:val="22"/>
          <w:szCs w:val="22"/>
        </w:rPr>
        <w:t>Naknade troškova zaposlenima</w:t>
      </w:r>
      <w:r w:rsidR="00F96C49" w:rsidRPr="00441B0A">
        <w:rPr>
          <w:rFonts w:ascii="Calibri" w:hAnsi="Calibri" w:cs="Calibri"/>
          <w:sz w:val="22"/>
          <w:szCs w:val="22"/>
        </w:rPr>
        <w:t xml:space="preserve"> - </w:t>
      </w:r>
      <w:r w:rsidR="000B2C88" w:rsidRPr="00441B0A">
        <w:rPr>
          <w:rFonts w:ascii="Calibri" w:hAnsi="Calibri" w:cs="Calibri"/>
          <w:sz w:val="22"/>
          <w:szCs w:val="22"/>
        </w:rPr>
        <w:t xml:space="preserve">u izvještajnom razdoblju utrošeno je </w:t>
      </w:r>
      <w:r w:rsidR="009877B9" w:rsidRPr="00441B0A">
        <w:rPr>
          <w:rFonts w:ascii="Calibri" w:hAnsi="Calibri" w:cs="Calibri"/>
          <w:sz w:val="22"/>
          <w:szCs w:val="22"/>
        </w:rPr>
        <w:t>1.551,00</w:t>
      </w:r>
      <w:r w:rsidR="000B2C88" w:rsidRPr="00441B0A">
        <w:rPr>
          <w:rFonts w:ascii="Calibri" w:hAnsi="Calibri" w:cs="Calibri"/>
          <w:sz w:val="22"/>
          <w:szCs w:val="22"/>
        </w:rPr>
        <w:t xml:space="preserve"> eura. Novčana sredstva utrošena su za prijevoz na posao i s posla </w:t>
      </w:r>
      <w:r w:rsidR="009877B9" w:rsidRPr="00441B0A">
        <w:rPr>
          <w:rFonts w:ascii="Calibri" w:hAnsi="Calibri" w:cs="Calibri"/>
          <w:sz w:val="22"/>
          <w:szCs w:val="22"/>
        </w:rPr>
        <w:t>te</w:t>
      </w:r>
      <w:r w:rsidR="000B2C88" w:rsidRPr="00441B0A">
        <w:rPr>
          <w:rFonts w:ascii="Calibri" w:hAnsi="Calibri" w:cs="Calibri"/>
          <w:sz w:val="22"/>
          <w:szCs w:val="22"/>
        </w:rPr>
        <w:t xml:space="preserve"> za naknadu za korištenje privatnog automobila u službene svrhe radi odlaska ravnateljice na stručna usavršavanja. </w:t>
      </w:r>
    </w:p>
    <w:p w14:paraId="18665F1B" w14:textId="0F533C77" w:rsidR="000B2C88" w:rsidRPr="00441B0A" w:rsidRDefault="00C81B86" w:rsidP="000B2C88">
      <w:pPr>
        <w:pStyle w:val="Tijeloteksta"/>
        <w:rPr>
          <w:rFonts w:ascii="Calibri" w:hAnsi="Calibri" w:cs="Calibri"/>
          <w:sz w:val="22"/>
          <w:szCs w:val="22"/>
        </w:rPr>
      </w:pPr>
      <w:r w:rsidRPr="00441B0A">
        <w:rPr>
          <w:rFonts w:ascii="Calibri" w:hAnsi="Calibri" w:cs="Calibri"/>
          <w:b/>
          <w:sz w:val="22"/>
          <w:szCs w:val="22"/>
        </w:rPr>
        <w:t>Konto</w:t>
      </w:r>
      <w:r w:rsidR="00F96C49" w:rsidRPr="00441B0A">
        <w:rPr>
          <w:rFonts w:ascii="Calibri" w:hAnsi="Calibri" w:cs="Calibri"/>
          <w:b/>
          <w:sz w:val="22"/>
          <w:szCs w:val="22"/>
        </w:rPr>
        <w:t xml:space="preserve"> 322 </w:t>
      </w:r>
      <w:r w:rsidR="00F96C49" w:rsidRPr="00441B0A">
        <w:rPr>
          <w:rFonts w:ascii="Calibri" w:hAnsi="Calibri" w:cs="Calibri"/>
          <w:sz w:val="22"/>
          <w:szCs w:val="22"/>
        </w:rPr>
        <w:t xml:space="preserve">- </w:t>
      </w:r>
      <w:r w:rsidR="00F96C49" w:rsidRPr="00441B0A">
        <w:rPr>
          <w:rFonts w:ascii="Calibri" w:hAnsi="Calibri" w:cs="Calibri"/>
          <w:b/>
          <w:sz w:val="22"/>
          <w:szCs w:val="22"/>
        </w:rPr>
        <w:t>Rashodi za materijal i energiju</w:t>
      </w:r>
      <w:r w:rsidR="00F96C49" w:rsidRPr="00441B0A">
        <w:rPr>
          <w:rFonts w:ascii="Calibri" w:hAnsi="Calibri" w:cs="Calibri"/>
          <w:sz w:val="22"/>
          <w:szCs w:val="22"/>
        </w:rPr>
        <w:t xml:space="preserve"> – </w:t>
      </w:r>
      <w:r w:rsidR="000B2C88" w:rsidRPr="00441B0A">
        <w:rPr>
          <w:rFonts w:ascii="Calibri" w:hAnsi="Calibri" w:cs="Calibri"/>
          <w:sz w:val="22"/>
          <w:szCs w:val="22"/>
        </w:rPr>
        <w:t xml:space="preserve">utrošeno je u izvještajnom razdoblju ukupno </w:t>
      </w:r>
      <w:r w:rsidR="009877B9" w:rsidRPr="00441B0A">
        <w:rPr>
          <w:rFonts w:ascii="Calibri" w:hAnsi="Calibri" w:cs="Calibri"/>
          <w:sz w:val="22"/>
          <w:szCs w:val="22"/>
        </w:rPr>
        <w:t>858,06 eura i to za</w:t>
      </w:r>
      <w:r w:rsidR="000B2C88" w:rsidRPr="00441B0A">
        <w:rPr>
          <w:rFonts w:ascii="Calibri" w:hAnsi="Calibri" w:cs="Calibri"/>
          <w:sz w:val="22"/>
          <w:szCs w:val="22"/>
        </w:rPr>
        <w:t xml:space="preserve"> uredski materijal i ostale materijalne rashode</w:t>
      </w:r>
      <w:r w:rsidR="009877B9" w:rsidRPr="00441B0A">
        <w:rPr>
          <w:rFonts w:ascii="Calibri" w:hAnsi="Calibri" w:cs="Calibri"/>
          <w:sz w:val="22"/>
          <w:szCs w:val="22"/>
        </w:rPr>
        <w:t>,</w:t>
      </w:r>
      <w:r w:rsidR="000B2C88" w:rsidRPr="00441B0A">
        <w:rPr>
          <w:rFonts w:ascii="Calibri" w:hAnsi="Calibri" w:cs="Calibri"/>
          <w:sz w:val="22"/>
          <w:szCs w:val="22"/>
        </w:rPr>
        <w:t xml:space="preserve"> za materijal i </w:t>
      </w:r>
      <w:r w:rsidR="009877B9" w:rsidRPr="00441B0A">
        <w:rPr>
          <w:rFonts w:ascii="Calibri" w:hAnsi="Calibri" w:cs="Calibri"/>
          <w:sz w:val="22"/>
          <w:szCs w:val="22"/>
        </w:rPr>
        <w:t>sredstva za čišćenje i higijenu,</w:t>
      </w:r>
      <w:r w:rsidR="000B2C88" w:rsidRPr="00441B0A">
        <w:rPr>
          <w:rFonts w:ascii="Calibri" w:hAnsi="Calibri" w:cs="Calibri"/>
          <w:sz w:val="22"/>
          <w:szCs w:val="22"/>
        </w:rPr>
        <w:t xml:space="preserve"> sitni inventar te ostali materijal za potrebe redovnog poslovanja</w:t>
      </w:r>
      <w:r w:rsidR="009877B9" w:rsidRPr="00441B0A">
        <w:rPr>
          <w:rFonts w:ascii="Calibri" w:hAnsi="Calibri" w:cs="Calibri"/>
          <w:sz w:val="22"/>
          <w:szCs w:val="22"/>
        </w:rPr>
        <w:t>.</w:t>
      </w:r>
      <w:r w:rsidR="000B2C88" w:rsidRPr="00441B0A">
        <w:rPr>
          <w:rFonts w:ascii="Calibri" w:hAnsi="Calibri" w:cs="Calibri"/>
          <w:sz w:val="22"/>
          <w:szCs w:val="22"/>
        </w:rPr>
        <w:t xml:space="preserve"> U odnosu na prethodnu godinu, ova vrsta rashoda </w:t>
      </w:r>
      <w:r w:rsidR="00C839EB" w:rsidRPr="00441B0A">
        <w:rPr>
          <w:rFonts w:ascii="Calibri" w:hAnsi="Calibri" w:cs="Calibri"/>
          <w:sz w:val="22"/>
          <w:szCs w:val="22"/>
        </w:rPr>
        <w:t xml:space="preserve">je </w:t>
      </w:r>
      <w:r w:rsidR="000B2C88" w:rsidRPr="00441B0A">
        <w:rPr>
          <w:rFonts w:ascii="Calibri" w:hAnsi="Calibri" w:cs="Calibri"/>
          <w:sz w:val="22"/>
          <w:szCs w:val="22"/>
        </w:rPr>
        <w:t>veća radi održavanja većeg broja različitih radionica za koje su bili potrebni dodatni materijali.</w:t>
      </w:r>
    </w:p>
    <w:p w14:paraId="43F34D6A" w14:textId="663959F7" w:rsidR="000B2C88" w:rsidRPr="00441B0A" w:rsidRDefault="00C81B86" w:rsidP="000B2C88">
      <w:pPr>
        <w:pStyle w:val="Tijeloteksta"/>
        <w:rPr>
          <w:rFonts w:ascii="Calibri" w:hAnsi="Calibri" w:cs="Calibri"/>
          <w:sz w:val="22"/>
          <w:szCs w:val="22"/>
        </w:rPr>
      </w:pPr>
      <w:r w:rsidRPr="00441B0A">
        <w:rPr>
          <w:rFonts w:ascii="Calibri" w:hAnsi="Calibri" w:cs="Calibri"/>
          <w:b/>
          <w:sz w:val="22"/>
          <w:szCs w:val="22"/>
        </w:rPr>
        <w:lastRenderedPageBreak/>
        <w:t>Konto</w:t>
      </w:r>
      <w:r w:rsidR="00F96C49" w:rsidRPr="00441B0A">
        <w:rPr>
          <w:rFonts w:ascii="Calibri" w:hAnsi="Calibri" w:cs="Calibri"/>
          <w:b/>
          <w:sz w:val="22"/>
          <w:szCs w:val="22"/>
        </w:rPr>
        <w:t xml:space="preserve"> 323 </w:t>
      </w:r>
      <w:r w:rsidR="00F96C49" w:rsidRPr="00441B0A">
        <w:rPr>
          <w:rFonts w:ascii="Calibri" w:hAnsi="Calibri" w:cs="Calibri"/>
          <w:sz w:val="22"/>
          <w:szCs w:val="22"/>
        </w:rPr>
        <w:t xml:space="preserve">- </w:t>
      </w:r>
      <w:r w:rsidR="00F96C49" w:rsidRPr="00441B0A">
        <w:rPr>
          <w:rFonts w:ascii="Calibri" w:hAnsi="Calibri" w:cs="Calibri"/>
          <w:b/>
          <w:sz w:val="22"/>
          <w:szCs w:val="22"/>
        </w:rPr>
        <w:t>Rashodi za usluge</w:t>
      </w:r>
      <w:r w:rsidR="00F96C49" w:rsidRPr="00441B0A">
        <w:rPr>
          <w:rFonts w:ascii="Calibri" w:hAnsi="Calibri" w:cs="Calibri"/>
          <w:sz w:val="22"/>
          <w:szCs w:val="22"/>
        </w:rPr>
        <w:t xml:space="preserve"> – </w:t>
      </w:r>
      <w:r w:rsidR="000B2C88" w:rsidRPr="00441B0A">
        <w:rPr>
          <w:rFonts w:ascii="Calibri" w:hAnsi="Calibri" w:cs="Calibri"/>
          <w:sz w:val="22"/>
          <w:szCs w:val="22"/>
        </w:rPr>
        <w:t xml:space="preserve">utrošeno je </w:t>
      </w:r>
      <w:r w:rsidR="005063AE" w:rsidRPr="00441B0A">
        <w:rPr>
          <w:rFonts w:ascii="Calibri" w:hAnsi="Calibri" w:cs="Calibri"/>
          <w:sz w:val="22"/>
          <w:szCs w:val="22"/>
        </w:rPr>
        <w:t>7.373,87</w:t>
      </w:r>
      <w:r w:rsidR="000B2C88" w:rsidRPr="00441B0A">
        <w:rPr>
          <w:rFonts w:ascii="Calibri" w:hAnsi="Calibri" w:cs="Calibri"/>
          <w:sz w:val="22"/>
          <w:szCs w:val="22"/>
        </w:rPr>
        <w:t xml:space="preserve"> eura. U usporedbi sa proteklom godinom rashodi su veći za </w:t>
      </w:r>
      <w:r w:rsidR="005063AE" w:rsidRPr="00441B0A">
        <w:rPr>
          <w:rFonts w:ascii="Calibri" w:hAnsi="Calibri" w:cs="Calibri"/>
          <w:sz w:val="22"/>
          <w:szCs w:val="22"/>
        </w:rPr>
        <w:t>48,93%. Organiziran je veći broj radionica i predavanja u odnosu na 2024. godinu</w:t>
      </w:r>
      <w:r w:rsidR="00C55F20" w:rsidRPr="00441B0A">
        <w:rPr>
          <w:rFonts w:ascii="Calibri" w:hAnsi="Calibri" w:cs="Calibri"/>
          <w:sz w:val="22"/>
          <w:szCs w:val="22"/>
        </w:rPr>
        <w:t xml:space="preserve"> (rashodi za intelektualne usluge i autorski honorar). </w:t>
      </w:r>
      <w:r w:rsidR="000B2C88" w:rsidRPr="00441B0A">
        <w:rPr>
          <w:rFonts w:ascii="Calibri" w:hAnsi="Calibri" w:cs="Calibri"/>
          <w:sz w:val="22"/>
          <w:szCs w:val="22"/>
        </w:rPr>
        <w:t>Novčana sredstva utrošena su za usluge telefona</w:t>
      </w:r>
      <w:r w:rsidR="00C55F20" w:rsidRPr="00441B0A">
        <w:rPr>
          <w:rFonts w:ascii="Calibri" w:hAnsi="Calibri" w:cs="Calibri"/>
          <w:sz w:val="22"/>
          <w:szCs w:val="22"/>
        </w:rPr>
        <w:t xml:space="preserve">, </w:t>
      </w:r>
      <w:r w:rsidR="000B2C88" w:rsidRPr="00441B0A">
        <w:rPr>
          <w:rFonts w:ascii="Calibri" w:hAnsi="Calibri" w:cs="Calibri"/>
          <w:sz w:val="22"/>
          <w:szCs w:val="22"/>
        </w:rPr>
        <w:t>poštanske usluge</w:t>
      </w:r>
      <w:r w:rsidR="00C55F20" w:rsidRPr="00441B0A">
        <w:rPr>
          <w:rFonts w:ascii="Calibri" w:hAnsi="Calibri" w:cs="Calibri"/>
          <w:sz w:val="22"/>
          <w:szCs w:val="22"/>
        </w:rPr>
        <w:t>,</w:t>
      </w:r>
      <w:r w:rsidR="000B2C88" w:rsidRPr="00441B0A">
        <w:rPr>
          <w:rFonts w:ascii="Calibri" w:hAnsi="Calibri" w:cs="Calibri"/>
          <w:sz w:val="22"/>
          <w:szCs w:val="22"/>
        </w:rPr>
        <w:t xml:space="preserve"> opskrbu vodom</w:t>
      </w:r>
      <w:r w:rsidR="00C55F20" w:rsidRPr="00441B0A">
        <w:rPr>
          <w:rFonts w:ascii="Calibri" w:hAnsi="Calibri" w:cs="Calibri"/>
          <w:sz w:val="22"/>
          <w:szCs w:val="22"/>
        </w:rPr>
        <w:t xml:space="preserve">, </w:t>
      </w:r>
      <w:r w:rsidR="000B2C88" w:rsidRPr="00441B0A">
        <w:rPr>
          <w:rFonts w:ascii="Calibri" w:hAnsi="Calibri" w:cs="Calibri"/>
          <w:sz w:val="22"/>
          <w:szCs w:val="22"/>
        </w:rPr>
        <w:t>za pričuvu za poslovni prostor</w:t>
      </w:r>
      <w:r w:rsidR="00C55F20" w:rsidRPr="00441B0A">
        <w:rPr>
          <w:rFonts w:ascii="Calibri" w:hAnsi="Calibri" w:cs="Calibri"/>
          <w:sz w:val="22"/>
          <w:szCs w:val="22"/>
        </w:rPr>
        <w:t xml:space="preserve">, </w:t>
      </w:r>
      <w:r w:rsidR="000B2C88" w:rsidRPr="00441B0A">
        <w:rPr>
          <w:rFonts w:ascii="Calibri" w:hAnsi="Calibri" w:cs="Calibri"/>
          <w:sz w:val="22"/>
          <w:szCs w:val="22"/>
        </w:rPr>
        <w:t>za računalne usluge i uslugu ažuriranja računalnih baza</w:t>
      </w:r>
      <w:r w:rsidR="00C55F20" w:rsidRPr="00441B0A">
        <w:rPr>
          <w:rFonts w:ascii="Calibri" w:hAnsi="Calibri" w:cs="Calibri"/>
          <w:sz w:val="22"/>
          <w:szCs w:val="22"/>
        </w:rPr>
        <w:t>.</w:t>
      </w:r>
      <w:r w:rsidR="000B2C88" w:rsidRPr="00441B0A">
        <w:rPr>
          <w:rFonts w:ascii="Calibri" w:hAnsi="Calibri" w:cs="Calibri"/>
          <w:sz w:val="22"/>
          <w:szCs w:val="22"/>
        </w:rPr>
        <w:t xml:space="preserve"> </w:t>
      </w:r>
    </w:p>
    <w:p w14:paraId="06E54D76" w14:textId="25E1AE96" w:rsidR="00247062" w:rsidRPr="00441B0A" w:rsidRDefault="00C81B86" w:rsidP="00247062">
      <w:pPr>
        <w:pStyle w:val="Tijeloteksta"/>
        <w:rPr>
          <w:rFonts w:ascii="Calibri" w:hAnsi="Calibri" w:cs="Calibri"/>
          <w:sz w:val="22"/>
          <w:szCs w:val="22"/>
        </w:rPr>
      </w:pPr>
      <w:r w:rsidRPr="00441B0A">
        <w:rPr>
          <w:rFonts w:ascii="Calibri" w:hAnsi="Calibri" w:cs="Calibri"/>
          <w:b/>
          <w:sz w:val="22"/>
          <w:szCs w:val="22"/>
        </w:rPr>
        <w:t>Konto</w:t>
      </w:r>
      <w:r w:rsidR="00F96C49" w:rsidRPr="00441B0A">
        <w:rPr>
          <w:rFonts w:ascii="Calibri" w:hAnsi="Calibri" w:cs="Calibri"/>
          <w:b/>
          <w:sz w:val="22"/>
          <w:szCs w:val="22"/>
        </w:rPr>
        <w:t xml:space="preserve"> 329 </w:t>
      </w:r>
      <w:r w:rsidR="00F96C49" w:rsidRPr="00441B0A">
        <w:rPr>
          <w:rFonts w:ascii="Calibri" w:hAnsi="Calibri" w:cs="Calibri"/>
          <w:sz w:val="22"/>
          <w:szCs w:val="22"/>
        </w:rPr>
        <w:t xml:space="preserve">- </w:t>
      </w:r>
      <w:r w:rsidR="00F96C49" w:rsidRPr="00441B0A">
        <w:rPr>
          <w:rFonts w:ascii="Calibri" w:hAnsi="Calibri" w:cs="Calibri"/>
          <w:b/>
          <w:sz w:val="22"/>
          <w:szCs w:val="22"/>
        </w:rPr>
        <w:t>Ostali nespomenuti rashodi poslovanja</w:t>
      </w:r>
      <w:r w:rsidR="00F96C49" w:rsidRPr="00441B0A">
        <w:rPr>
          <w:rFonts w:ascii="Calibri" w:hAnsi="Calibri" w:cs="Calibri"/>
          <w:sz w:val="22"/>
          <w:szCs w:val="22"/>
        </w:rPr>
        <w:t xml:space="preserve"> – </w:t>
      </w:r>
      <w:r w:rsidR="00247062" w:rsidRPr="00441B0A">
        <w:rPr>
          <w:rFonts w:ascii="Calibri" w:hAnsi="Calibri" w:cs="Calibri"/>
          <w:sz w:val="22"/>
          <w:szCs w:val="22"/>
        </w:rPr>
        <w:t xml:space="preserve">utrošeno je </w:t>
      </w:r>
      <w:r w:rsidR="00C55F20" w:rsidRPr="00441B0A">
        <w:rPr>
          <w:rFonts w:ascii="Calibri" w:hAnsi="Calibri" w:cs="Calibri"/>
          <w:sz w:val="22"/>
          <w:szCs w:val="22"/>
        </w:rPr>
        <w:t>539,94</w:t>
      </w:r>
      <w:r w:rsidR="00247062" w:rsidRPr="00441B0A">
        <w:rPr>
          <w:rFonts w:ascii="Calibri" w:hAnsi="Calibri" w:cs="Calibri"/>
          <w:sz w:val="22"/>
          <w:szCs w:val="22"/>
        </w:rPr>
        <w:t xml:space="preserve"> eura. U usporedbi sa proteklom godinom rashodi su </w:t>
      </w:r>
      <w:r w:rsidR="00C55F20" w:rsidRPr="00441B0A">
        <w:rPr>
          <w:rFonts w:ascii="Calibri" w:hAnsi="Calibri" w:cs="Calibri"/>
          <w:sz w:val="22"/>
          <w:szCs w:val="22"/>
        </w:rPr>
        <w:t xml:space="preserve">manji </w:t>
      </w:r>
      <w:r w:rsidR="00247062" w:rsidRPr="00441B0A">
        <w:rPr>
          <w:rFonts w:ascii="Calibri" w:hAnsi="Calibri" w:cs="Calibri"/>
          <w:sz w:val="22"/>
          <w:szCs w:val="22"/>
        </w:rPr>
        <w:t xml:space="preserve">za </w:t>
      </w:r>
      <w:r w:rsidR="00C55F20" w:rsidRPr="00441B0A">
        <w:rPr>
          <w:rFonts w:ascii="Calibri" w:hAnsi="Calibri" w:cs="Calibri"/>
          <w:sz w:val="22"/>
          <w:szCs w:val="22"/>
        </w:rPr>
        <w:t>14,66</w:t>
      </w:r>
      <w:r w:rsidR="00247062" w:rsidRPr="00441B0A">
        <w:rPr>
          <w:rFonts w:ascii="Calibri" w:hAnsi="Calibri" w:cs="Calibri"/>
          <w:sz w:val="22"/>
          <w:szCs w:val="22"/>
        </w:rPr>
        <w:t xml:space="preserve">%. </w:t>
      </w:r>
      <w:r w:rsidR="00C55F20" w:rsidRPr="00441B0A">
        <w:rPr>
          <w:rFonts w:ascii="Calibri" w:hAnsi="Calibri" w:cs="Calibri"/>
          <w:sz w:val="22"/>
          <w:szCs w:val="22"/>
        </w:rPr>
        <w:t xml:space="preserve">Obuhvaćaju rashode </w:t>
      </w:r>
      <w:r w:rsidR="00247062" w:rsidRPr="00441B0A">
        <w:rPr>
          <w:rFonts w:ascii="Calibri" w:hAnsi="Calibri" w:cs="Calibri"/>
          <w:sz w:val="22"/>
          <w:szCs w:val="22"/>
        </w:rPr>
        <w:t xml:space="preserve">za reprezentaciju </w:t>
      </w:r>
      <w:r w:rsidR="00C55F20" w:rsidRPr="00441B0A">
        <w:rPr>
          <w:rFonts w:ascii="Calibri" w:hAnsi="Calibri" w:cs="Calibri"/>
          <w:sz w:val="22"/>
          <w:szCs w:val="22"/>
        </w:rPr>
        <w:t xml:space="preserve">odnosno kupovinu namirnica </w:t>
      </w:r>
      <w:r w:rsidR="00247062" w:rsidRPr="00441B0A">
        <w:rPr>
          <w:rFonts w:ascii="Calibri" w:hAnsi="Calibri" w:cs="Calibri"/>
          <w:sz w:val="22"/>
          <w:szCs w:val="22"/>
        </w:rPr>
        <w:t>radi ugošćivanja posjetitelja na radionicama i ostalim organiziranim događan</w:t>
      </w:r>
      <w:r w:rsidR="00C55F20" w:rsidRPr="00441B0A">
        <w:rPr>
          <w:rFonts w:ascii="Calibri" w:hAnsi="Calibri" w:cs="Calibri"/>
          <w:sz w:val="22"/>
          <w:szCs w:val="22"/>
        </w:rPr>
        <w:t>jima u knjižnici tijekom godine.  Također obuhvaćaju</w:t>
      </w:r>
      <w:r w:rsidR="00247062" w:rsidRPr="00441B0A">
        <w:rPr>
          <w:rFonts w:ascii="Calibri" w:hAnsi="Calibri" w:cs="Calibri"/>
          <w:sz w:val="22"/>
          <w:szCs w:val="22"/>
        </w:rPr>
        <w:t xml:space="preserve"> premiju osiguranja jedne zaposlene osobe</w:t>
      </w:r>
      <w:r w:rsidR="00C55F20" w:rsidRPr="00441B0A">
        <w:rPr>
          <w:rFonts w:ascii="Calibri" w:hAnsi="Calibri" w:cs="Calibri"/>
          <w:sz w:val="22"/>
          <w:szCs w:val="22"/>
        </w:rPr>
        <w:t>.</w:t>
      </w:r>
    </w:p>
    <w:p w14:paraId="3B9166E3" w14:textId="77777777" w:rsidR="00C839EB" w:rsidRPr="00441B0A" w:rsidRDefault="00C839EB" w:rsidP="00247062">
      <w:pPr>
        <w:pStyle w:val="Tijeloteksta"/>
        <w:rPr>
          <w:rFonts w:ascii="Calibri" w:hAnsi="Calibri" w:cs="Calibri"/>
          <w:bCs/>
          <w:sz w:val="22"/>
          <w:szCs w:val="22"/>
        </w:rPr>
      </w:pPr>
    </w:p>
    <w:p w14:paraId="2D92E65C" w14:textId="25D9683C" w:rsidR="00C668AD" w:rsidRPr="00441B0A" w:rsidRDefault="00A10BF4" w:rsidP="00247062">
      <w:pPr>
        <w:pStyle w:val="Tijeloteksta"/>
        <w:rPr>
          <w:rFonts w:ascii="Calibri" w:eastAsia="Calibri" w:hAnsi="Calibri" w:cs="Calibri"/>
        </w:rPr>
      </w:pPr>
      <w:r w:rsidRPr="00441B0A">
        <w:rPr>
          <w:rFonts w:ascii="Calibri" w:eastAsia="Calibri" w:hAnsi="Calibri" w:cs="Calibri"/>
        </w:rPr>
        <w:t xml:space="preserve">IZVOR FINANCIRANJA: </w:t>
      </w:r>
    </w:p>
    <w:p w14:paraId="779C141C" w14:textId="1E1D3CAE" w:rsidR="00C668AD" w:rsidRPr="00441B0A" w:rsidRDefault="001850DC">
      <w:pPr>
        <w:numPr>
          <w:ilvl w:val="0"/>
          <w:numId w:val="22"/>
        </w:numPr>
        <w:spacing w:after="0" w:line="240" w:lineRule="auto"/>
        <w:contextualSpacing/>
        <w:jc w:val="both"/>
        <w:rPr>
          <w:rFonts w:ascii="Calibri" w:eastAsia="Calibri" w:hAnsi="Calibri" w:cs="Calibri"/>
        </w:rPr>
      </w:pPr>
      <w:r w:rsidRPr="00441B0A">
        <w:rPr>
          <w:rFonts w:ascii="Calibri" w:eastAsia="Calibri" w:hAnsi="Calibri" w:cs="Calibri"/>
        </w:rPr>
        <w:t xml:space="preserve">Opći prihodi i primici: </w:t>
      </w:r>
      <w:r w:rsidR="00120F19" w:rsidRPr="00441B0A">
        <w:rPr>
          <w:rFonts w:ascii="Calibri" w:eastAsia="Calibri" w:hAnsi="Calibri" w:cs="Calibri"/>
        </w:rPr>
        <w:t>7.117,90</w:t>
      </w:r>
      <w:r w:rsidR="00F96C49" w:rsidRPr="00441B0A">
        <w:rPr>
          <w:rFonts w:ascii="Calibri" w:eastAsia="Calibri" w:hAnsi="Calibri" w:cs="Calibri"/>
        </w:rPr>
        <w:t xml:space="preserve"> eura</w:t>
      </w:r>
    </w:p>
    <w:p w14:paraId="39BC7B52" w14:textId="386575A9" w:rsidR="00C668AD" w:rsidRPr="00441B0A" w:rsidRDefault="001850DC">
      <w:pPr>
        <w:numPr>
          <w:ilvl w:val="0"/>
          <w:numId w:val="22"/>
        </w:numPr>
        <w:spacing w:after="0" w:line="240" w:lineRule="auto"/>
        <w:contextualSpacing/>
        <w:jc w:val="both"/>
        <w:rPr>
          <w:rFonts w:ascii="Calibri" w:eastAsia="Calibri" w:hAnsi="Calibri" w:cs="Calibri"/>
        </w:rPr>
      </w:pPr>
      <w:r w:rsidRPr="00441B0A">
        <w:rPr>
          <w:rFonts w:ascii="Calibri" w:eastAsia="Calibri" w:hAnsi="Calibri" w:cs="Calibri"/>
        </w:rPr>
        <w:t xml:space="preserve">Vlastiti prihodi: </w:t>
      </w:r>
      <w:r w:rsidR="00F96C49" w:rsidRPr="00441B0A">
        <w:rPr>
          <w:rFonts w:ascii="Calibri" w:eastAsia="Calibri" w:hAnsi="Calibri" w:cs="Calibri"/>
        </w:rPr>
        <w:t xml:space="preserve"> </w:t>
      </w:r>
      <w:r w:rsidR="00120F19" w:rsidRPr="00441B0A">
        <w:rPr>
          <w:rFonts w:ascii="Calibri" w:eastAsia="Calibri" w:hAnsi="Calibri" w:cs="Calibri"/>
        </w:rPr>
        <w:t>10,37</w:t>
      </w:r>
      <w:r w:rsidRPr="00441B0A">
        <w:rPr>
          <w:rFonts w:ascii="Calibri" w:eastAsia="Calibri" w:hAnsi="Calibri" w:cs="Calibri"/>
        </w:rPr>
        <w:t xml:space="preserve"> </w:t>
      </w:r>
      <w:r w:rsidR="00687B9C" w:rsidRPr="00441B0A">
        <w:rPr>
          <w:rFonts w:ascii="Calibri" w:eastAsia="Calibri" w:hAnsi="Calibri" w:cs="Calibri"/>
        </w:rPr>
        <w:t>eura</w:t>
      </w:r>
    </w:p>
    <w:p w14:paraId="0ED3CA17" w14:textId="1CF1025E" w:rsidR="00C668AD" w:rsidRPr="00441B0A" w:rsidRDefault="001850DC">
      <w:pPr>
        <w:numPr>
          <w:ilvl w:val="0"/>
          <w:numId w:val="22"/>
        </w:numPr>
        <w:spacing w:after="0" w:line="240" w:lineRule="auto"/>
        <w:contextualSpacing/>
        <w:jc w:val="both"/>
        <w:rPr>
          <w:rFonts w:ascii="Calibri" w:eastAsia="Calibri" w:hAnsi="Calibri" w:cs="Calibri"/>
        </w:rPr>
      </w:pPr>
      <w:r w:rsidRPr="00441B0A">
        <w:rPr>
          <w:rFonts w:ascii="Calibri" w:eastAsia="Calibri" w:hAnsi="Calibri" w:cs="Calibri"/>
        </w:rPr>
        <w:t xml:space="preserve">Prihodi za posebne namjene: </w:t>
      </w:r>
      <w:r w:rsidR="00120F19" w:rsidRPr="00441B0A">
        <w:rPr>
          <w:rFonts w:ascii="Calibri" w:eastAsia="Calibri" w:hAnsi="Calibri" w:cs="Calibri"/>
        </w:rPr>
        <w:t>784,60</w:t>
      </w:r>
      <w:r w:rsidR="00F96C49" w:rsidRPr="00441B0A">
        <w:rPr>
          <w:rFonts w:ascii="Calibri" w:eastAsia="Calibri" w:hAnsi="Calibri" w:cs="Calibri"/>
        </w:rPr>
        <w:t xml:space="preserve"> eura</w:t>
      </w:r>
    </w:p>
    <w:p w14:paraId="035E2D9C" w14:textId="205D9DA8" w:rsidR="00687B9C" w:rsidRPr="00441B0A" w:rsidRDefault="00687B9C">
      <w:pPr>
        <w:numPr>
          <w:ilvl w:val="0"/>
          <w:numId w:val="22"/>
        </w:numPr>
        <w:spacing w:after="0" w:line="240" w:lineRule="auto"/>
        <w:contextualSpacing/>
        <w:jc w:val="both"/>
        <w:rPr>
          <w:rFonts w:ascii="Calibri" w:eastAsia="Calibri" w:hAnsi="Calibri" w:cs="Calibri"/>
        </w:rPr>
      </w:pPr>
      <w:r w:rsidRPr="00441B0A">
        <w:rPr>
          <w:rFonts w:ascii="Calibri" w:eastAsia="Calibri" w:hAnsi="Calibri" w:cs="Calibri"/>
        </w:rPr>
        <w:t xml:space="preserve">Tekuće pomoći iz županijskog proračuna: </w:t>
      </w:r>
      <w:r w:rsidR="00B43978" w:rsidRPr="00441B0A">
        <w:rPr>
          <w:rFonts w:ascii="Calibri" w:eastAsia="Calibri" w:hAnsi="Calibri" w:cs="Calibri"/>
        </w:rPr>
        <w:t>5</w:t>
      </w:r>
      <w:r w:rsidR="00247062" w:rsidRPr="00441B0A">
        <w:rPr>
          <w:rFonts w:ascii="Calibri" w:eastAsia="Calibri" w:hAnsi="Calibri" w:cs="Calibri"/>
        </w:rPr>
        <w:t>00,00</w:t>
      </w:r>
      <w:r w:rsidRPr="00441B0A">
        <w:rPr>
          <w:rFonts w:ascii="Calibri" w:eastAsia="Calibri" w:hAnsi="Calibri" w:cs="Calibri"/>
        </w:rPr>
        <w:t xml:space="preserve"> eura</w:t>
      </w:r>
    </w:p>
    <w:p w14:paraId="47A7D6EB" w14:textId="15C607A4" w:rsidR="00B43978" w:rsidRPr="00441B0A" w:rsidRDefault="00B43978">
      <w:pPr>
        <w:numPr>
          <w:ilvl w:val="0"/>
          <w:numId w:val="22"/>
        </w:numPr>
        <w:spacing w:after="0" w:line="240" w:lineRule="auto"/>
        <w:contextualSpacing/>
        <w:jc w:val="both"/>
        <w:rPr>
          <w:rFonts w:ascii="Calibri" w:eastAsia="Calibri" w:hAnsi="Calibri" w:cs="Calibri"/>
        </w:rPr>
      </w:pPr>
      <w:r w:rsidRPr="00441B0A">
        <w:rPr>
          <w:rFonts w:ascii="Calibri" w:eastAsia="Calibri" w:hAnsi="Calibri" w:cs="Calibri"/>
        </w:rPr>
        <w:t xml:space="preserve">Donacije: </w:t>
      </w:r>
      <w:r w:rsidR="00120F19" w:rsidRPr="00441B0A">
        <w:rPr>
          <w:rFonts w:ascii="Calibri" w:eastAsia="Calibri" w:hAnsi="Calibri" w:cs="Calibri"/>
        </w:rPr>
        <w:t>750,00</w:t>
      </w:r>
      <w:r w:rsidRPr="00441B0A">
        <w:rPr>
          <w:rFonts w:ascii="Calibri" w:eastAsia="Calibri" w:hAnsi="Calibri" w:cs="Calibri"/>
        </w:rPr>
        <w:t xml:space="preserve"> eura</w:t>
      </w:r>
    </w:p>
    <w:p w14:paraId="71C0D628" w14:textId="6C510911" w:rsidR="00113243" w:rsidRPr="00441B0A" w:rsidRDefault="00120F19" w:rsidP="00113243">
      <w:pPr>
        <w:numPr>
          <w:ilvl w:val="0"/>
          <w:numId w:val="22"/>
        </w:numPr>
        <w:spacing w:after="0" w:line="240" w:lineRule="auto"/>
        <w:contextualSpacing/>
        <w:jc w:val="both"/>
        <w:rPr>
          <w:rFonts w:ascii="Calibri" w:eastAsia="Calibri" w:hAnsi="Calibri" w:cs="Calibri"/>
          <w:bCs/>
        </w:rPr>
      </w:pPr>
      <w:r w:rsidRPr="00441B0A">
        <w:rPr>
          <w:rFonts w:ascii="Calibri" w:eastAsia="Calibri" w:hAnsi="Calibri" w:cs="Calibri"/>
          <w:bCs/>
        </w:rPr>
        <w:t>Pomoći od HZZ-a: 160,00</w:t>
      </w:r>
      <w:r w:rsidR="00C839EB" w:rsidRPr="00441B0A">
        <w:rPr>
          <w:rFonts w:ascii="Calibri" w:eastAsia="Calibri" w:hAnsi="Calibri" w:cs="Calibri"/>
          <w:bCs/>
        </w:rPr>
        <w:t xml:space="preserve"> eura</w:t>
      </w:r>
    </w:p>
    <w:p w14:paraId="0BCB834F" w14:textId="52C948C6" w:rsidR="00120F19" w:rsidRPr="00441B0A" w:rsidRDefault="00120F19" w:rsidP="00113243">
      <w:pPr>
        <w:numPr>
          <w:ilvl w:val="0"/>
          <w:numId w:val="22"/>
        </w:numPr>
        <w:spacing w:after="0" w:line="240" w:lineRule="auto"/>
        <w:contextualSpacing/>
        <w:jc w:val="both"/>
        <w:rPr>
          <w:rFonts w:ascii="Calibri" w:eastAsia="Calibri" w:hAnsi="Calibri" w:cs="Calibri"/>
          <w:bCs/>
        </w:rPr>
      </w:pPr>
      <w:r w:rsidRPr="00441B0A">
        <w:rPr>
          <w:rFonts w:ascii="Calibri" w:eastAsia="Calibri" w:hAnsi="Calibri" w:cs="Calibri"/>
          <w:bCs/>
        </w:rPr>
        <w:t>Tekuće pomoći iz državnog proračuna: 1.000,00</w:t>
      </w:r>
      <w:r w:rsidR="00C839EB" w:rsidRPr="00441B0A">
        <w:rPr>
          <w:rFonts w:ascii="Calibri" w:eastAsia="Calibri" w:hAnsi="Calibri" w:cs="Calibri"/>
          <w:bCs/>
        </w:rPr>
        <w:t xml:space="preserve"> eura</w:t>
      </w:r>
    </w:p>
    <w:p w14:paraId="63E93A2E" w14:textId="74481D03" w:rsidR="00C668AD" w:rsidRPr="00441B0A" w:rsidRDefault="00C668AD">
      <w:pPr>
        <w:pStyle w:val="Tijeloteksta"/>
        <w:rPr>
          <w:rFonts w:asciiTheme="minorHAnsi" w:hAnsiTheme="minorHAnsi" w:cstheme="minorHAnsi"/>
          <w:b/>
          <w:sz w:val="22"/>
          <w:szCs w:val="22"/>
          <w:u w:val="single"/>
        </w:rPr>
      </w:pPr>
    </w:p>
    <w:p w14:paraId="7A1CC4AA" w14:textId="1AF3D718" w:rsidR="00461D6A" w:rsidRPr="00441B0A" w:rsidRDefault="001850DC" w:rsidP="00461D6A">
      <w:pPr>
        <w:pStyle w:val="Tijeloteksta"/>
        <w:rPr>
          <w:rFonts w:ascii="Calibri" w:hAnsi="Calibri" w:cs="Calibri"/>
          <w:bCs/>
          <w:sz w:val="22"/>
          <w:szCs w:val="22"/>
        </w:rPr>
      </w:pPr>
      <w:r w:rsidRPr="00441B0A">
        <w:rPr>
          <w:rFonts w:asciiTheme="minorHAnsi" w:hAnsiTheme="minorHAnsi" w:cstheme="minorHAnsi"/>
          <w:b/>
          <w:sz w:val="22"/>
          <w:szCs w:val="22"/>
          <w:u w:val="single"/>
        </w:rPr>
        <w:t>Skupina konta 34 – Financijski rashodi</w:t>
      </w:r>
      <w:r w:rsidR="008415EE" w:rsidRPr="00441B0A">
        <w:rPr>
          <w:rFonts w:asciiTheme="minorHAnsi" w:hAnsiTheme="minorHAnsi" w:cstheme="minorHAnsi"/>
          <w:b/>
          <w:sz w:val="22"/>
          <w:szCs w:val="22"/>
          <w:u w:val="single"/>
        </w:rPr>
        <w:t xml:space="preserve">: </w:t>
      </w:r>
      <w:r w:rsidR="00461D6A" w:rsidRPr="00441B0A">
        <w:rPr>
          <w:rFonts w:ascii="Calibri" w:hAnsi="Calibri" w:cs="Calibri"/>
          <w:sz w:val="22"/>
          <w:szCs w:val="22"/>
        </w:rPr>
        <w:t>planirano je za 202</w:t>
      </w:r>
      <w:r w:rsidR="00C839EB" w:rsidRPr="00441B0A">
        <w:rPr>
          <w:rFonts w:ascii="Calibri" w:hAnsi="Calibri" w:cs="Calibri"/>
          <w:sz w:val="22"/>
          <w:szCs w:val="22"/>
        </w:rPr>
        <w:t>5</w:t>
      </w:r>
      <w:r w:rsidR="00461D6A" w:rsidRPr="00441B0A">
        <w:rPr>
          <w:rFonts w:ascii="Calibri" w:hAnsi="Calibri" w:cs="Calibri"/>
          <w:sz w:val="22"/>
          <w:szCs w:val="22"/>
        </w:rPr>
        <w:t xml:space="preserve">. godinu </w:t>
      </w:r>
      <w:r w:rsidR="00120F19" w:rsidRPr="00441B0A">
        <w:rPr>
          <w:rFonts w:ascii="Calibri" w:hAnsi="Calibri" w:cs="Calibri"/>
          <w:sz w:val="22"/>
          <w:szCs w:val="22"/>
        </w:rPr>
        <w:t>360</w:t>
      </w:r>
      <w:r w:rsidR="00461D6A" w:rsidRPr="00441B0A">
        <w:rPr>
          <w:rFonts w:ascii="Calibri" w:hAnsi="Calibri" w:cs="Calibri"/>
          <w:sz w:val="22"/>
          <w:szCs w:val="22"/>
        </w:rPr>
        <w:t xml:space="preserve">,00 eura, a izvršeno je </w:t>
      </w:r>
      <w:r w:rsidR="00120F19" w:rsidRPr="00441B0A">
        <w:rPr>
          <w:rFonts w:ascii="Calibri" w:hAnsi="Calibri" w:cs="Calibri"/>
          <w:sz w:val="22"/>
          <w:szCs w:val="22"/>
        </w:rPr>
        <w:t>340,66</w:t>
      </w:r>
      <w:r w:rsidR="00461D6A" w:rsidRPr="00441B0A">
        <w:rPr>
          <w:rFonts w:ascii="Calibri" w:hAnsi="Calibri" w:cs="Calibri"/>
          <w:sz w:val="22"/>
          <w:szCs w:val="22"/>
        </w:rPr>
        <w:t xml:space="preserve"> eura ili </w:t>
      </w:r>
      <w:r w:rsidR="00120F19" w:rsidRPr="00441B0A">
        <w:rPr>
          <w:rFonts w:ascii="Calibri" w:hAnsi="Calibri" w:cs="Calibri"/>
          <w:sz w:val="22"/>
          <w:szCs w:val="22"/>
        </w:rPr>
        <w:t>94</w:t>
      </w:r>
      <w:r w:rsidR="00461D6A" w:rsidRPr="00441B0A">
        <w:rPr>
          <w:rFonts w:ascii="Calibri" w:hAnsi="Calibri" w:cs="Calibri"/>
          <w:sz w:val="22"/>
          <w:szCs w:val="22"/>
        </w:rPr>
        <w:t>,63% u odnosu na plan. U usporedbi sa 202</w:t>
      </w:r>
      <w:r w:rsidR="00120F19" w:rsidRPr="00441B0A">
        <w:rPr>
          <w:rFonts w:ascii="Calibri" w:hAnsi="Calibri" w:cs="Calibri"/>
          <w:sz w:val="22"/>
          <w:szCs w:val="22"/>
        </w:rPr>
        <w:t>4</w:t>
      </w:r>
      <w:r w:rsidR="00461D6A" w:rsidRPr="00441B0A">
        <w:rPr>
          <w:rFonts w:ascii="Calibri" w:hAnsi="Calibri" w:cs="Calibri"/>
          <w:sz w:val="22"/>
          <w:szCs w:val="22"/>
        </w:rPr>
        <w:t xml:space="preserve">. godinom izvršeno je za </w:t>
      </w:r>
      <w:r w:rsidR="00120F19" w:rsidRPr="00441B0A">
        <w:rPr>
          <w:rFonts w:ascii="Calibri" w:hAnsi="Calibri" w:cs="Calibri"/>
          <w:sz w:val="22"/>
          <w:szCs w:val="22"/>
        </w:rPr>
        <w:t>20,32</w:t>
      </w:r>
      <w:r w:rsidR="00461D6A" w:rsidRPr="00441B0A">
        <w:rPr>
          <w:rFonts w:ascii="Calibri" w:hAnsi="Calibri" w:cs="Calibri"/>
          <w:sz w:val="22"/>
          <w:szCs w:val="22"/>
        </w:rPr>
        <w:t xml:space="preserve">% </w:t>
      </w:r>
      <w:r w:rsidR="00120F19" w:rsidRPr="00441B0A">
        <w:rPr>
          <w:rFonts w:ascii="Calibri" w:hAnsi="Calibri" w:cs="Calibri"/>
          <w:sz w:val="22"/>
          <w:szCs w:val="22"/>
        </w:rPr>
        <w:t>više</w:t>
      </w:r>
      <w:r w:rsidR="00461D6A" w:rsidRPr="00441B0A">
        <w:rPr>
          <w:rFonts w:ascii="Calibri" w:hAnsi="Calibri" w:cs="Calibri"/>
          <w:sz w:val="22"/>
          <w:szCs w:val="22"/>
        </w:rPr>
        <w:t xml:space="preserve"> rashoda.</w:t>
      </w:r>
    </w:p>
    <w:p w14:paraId="78F7F7C6" w14:textId="4778080B" w:rsidR="00461D6A" w:rsidRPr="00441B0A" w:rsidRDefault="00C81B86" w:rsidP="00461D6A">
      <w:pPr>
        <w:pStyle w:val="Tijeloteksta"/>
        <w:rPr>
          <w:rFonts w:ascii="Calibri" w:hAnsi="Calibri" w:cs="Calibri"/>
          <w:sz w:val="22"/>
          <w:szCs w:val="22"/>
        </w:rPr>
      </w:pPr>
      <w:r w:rsidRPr="00441B0A">
        <w:rPr>
          <w:rFonts w:ascii="Calibri" w:hAnsi="Calibri" w:cs="Calibri"/>
          <w:b/>
          <w:sz w:val="22"/>
          <w:szCs w:val="22"/>
        </w:rPr>
        <w:t>Konto</w:t>
      </w:r>
      <w:r w:rsidR="008415EE" w:rsidRPr="00441B0A">
        <w:rPr>
          <w:rFonts w:ascii="Calibri" w:hAnsi="Calibri" w:cs="Calibri"/>
          <w:b/>
          <w:sz w:val="22"/>
          <w:szCs w:val="22"/>
        </w:rPr>
        <w:t xml:space="preserve"> 343 </w:t>
      </w:r>
      <w:r w:rsidR="008415EE" w:rsidRPr="00441B0A">
        <w:rPr>
          <w:rFonts w:ascii="Calibri" w:hAnsi="Calibri" w:cs="Calibri"/>
          <w:sz w:val="22"/>
          <w:szCs w:val="22"/>
        </w:rPr>
        <w:t xml:space="preserve">- </w:t>
      </w:r>
      <w:r w:rsidR="008415EE" w:rsidRPr="00441B0A">
        <w:rPr>
          <w:rFonts w:ascii="Calibri" w:hAnsi="Calibri" w:cs="Calibri"/>
          <w:b/>
          <w:sz w:val="22"/>
          <w:szCs w:val="22"/>
        </w:rPr>
        <w:t>Ostali financijski rashodi</w:t>
      </w:r>
      <w:r w:rsidR="008415EE" w:rsidRPr="00441B0A">
        <w:rPr>
          <w:rFonts w:ascii="Calibri" w:hAnsi="Calibri" w:cs="Calibri"/>
          <w:sz w:val="22"/>
          <w:szCs w:val="22"/>
        </w:rPr>
        <w:t xml:space="preserve"> – </w:t>
      </w:r>
      <w:r w:rsidR="00461D6A" w:rsidRPr="00441B0A">
        <w:rPr>
          <w:rFonts w:ascii="Calibri" w:hAnsi="Calibri" w:cs="Calibri"/>
          <w:sz w:val="22"/>
          <w:szCs w:val="22"/>
        </w:rPr>
        <w:t xml:space="preserve">utrošeno je ukupno </w:t>
      </w:r>
      <w:r w:rsidR="00120F19" w:rsidRPr="00441B0A">
        <w:rPr>
          <w:rFonts w:ascii="Calibri" w:hAnsi="Calibri" w:cs="Calibri"/>
          <w:sz w:val="22"/>
          <w:szCs w:val="22"/>
        </w:rPr>
        <w:t>340,66</w:t>
      </w:r>
      <w:r w:rsidR="00C839EB" w:rsidRPr="00441B0A">
        <w:rPr>
          <w:rFonts w:ascii="Calibri" w:hAnsi="Calibri" w:cs="Calibri"/>
          <w:sz w:val="22"/>
          <w:szCs w:val="22"/>
        </w:rPr>
        <w:t xml:space="preserve"> eura</w:t>
      </w:r>
      <w:r w:rsidR="00461D6A" w:rsidRPr="00441B0A">
        <w:rPr>
          <w:rFonts w:ascii="Calibri" w:hAnsi="Calibri" w:cs="Calibri"/>
          <w:sz w:val="22"/>
          <w:szCs w:val="22"/>
        </w:rPr>
        <w:t xml:space="preserve">. Od toga </w:t>
      </w:r>
      <w:r w:rsidR="00120F19" w:rsidRPr="00441B0A">
        <w:rPr>
          <w:rFonts w:ascii="Calibri" w:hAnsi="Calibri" w:cs="Calibri"/>
          <w:sz w:val="22"/>
          <w:szCs w:val="22"/>
        </w:rPr>
        <w:t>338,79</w:t>
      </w:r>
      <w:r w:rsidR="00461D6A" w:rsidRPr="00441B0A">
        <w:rPr>
          <w:rFonts w:ascii="Calibri" w:hAnsi="Calibri" w:cs="Calibri"/>
          <w:sz w:val="22"/>
          <w:szCs w:val="22"/>
        </w:rPr>
        <w:t xml:space="preserve"> eura naknade za usluge platnog prometa. U odnosu na proteklu godinu rashod je za </w:t>
      </w:r>
      <w:r w:rsidR="00120F19" w:rsidRPr="00441B0A">
        <w:rPr>
          <w:rFonts w:ascii="Calibri" w:hAnsi="Calibri" w:cs="Calibri"/>
          <w:sz w:val="22"/>
          <w:szCs w:val="22"/>
        </w:rPr>
        <w:t>20,30</w:t>
      </w:r>
      <w:r w:rsidR="00461D6A" w:rsidRPr="00441B0A">
        <w:rPr>
          <w:rFonts w:ascii="Calibri" w:hAnsi="Calibri" w:cs="Calibri"/>
          <w:sz w:val="22"/>
          <w:szCs w:val="22"/>
        </w:rPr>
        <w:t xml:space="preserve">% </w:t>
      </w:r>
      <w:r w:rsidR="00120F19" w:rsidRPr="00441B0A">
        <w:rPr>
          <w:rFonts w:ascii="Calibri" w:hAnsi="Calibri" w:cs="Calibri"/>
          <w:sz w:val="22"/>
          <w:szCs w:val="22"/>
        </w:rPr>
        <w:t>veći.</w:t>
      </w:r>
      <w:r w:rsidR="00461D6A" w:rsidRPr="00441B0A">
        <w:rPr>
          <w:rFonts w:ascii="Calibri" w:hAnsi="Calibri" w:cs="Calibri"/>
          <w:sz w:val="22"/>
          <w:szCs w:val="22"/>
        </w:rPr>
        <w:t xml:space="preserve"> </w:t>
      </w:r>
      <w:r w:rsidR="00120F19" w:rsidRPr="00441B0A">
        <w:rPr>
          <w:rFonts w:ascii="Calibri" w:hAnsi="Calibri" w:cs="Calibri"/>
          <w:sz w:val="22"/>
          <w:szCs w:val="22"/>
        </w:rPr>
        <w:t xml:space="preserve"> </w:t>
      </w:r>
      <w:r w:rsidR="00461D6A" w:rsidRPr="00441B0A">
        <w:rPr>
          <w:rFonts w:ascii="Calibri" w:hAnsi="Calibri" w:cs="Calibri"/>
          <w:sz w:val="22"/>
          <w:szCs w:val="22"/>
        </w:rPr>
        <w:t>Rashod za zatezne kamate iznosi 1,</w:t>
      </w:r>
      <w:r w:rsidR="00120F19" w:rsidRPr="00441B0A">
        <w:rPr>
          <w:rFonts w:ascii="Calibri" w:hAnsi="Calibri" w:cs="Calibri"/>
          <w:sz w:val="22"/>
          <w:szCs w:val="22"/>
        </w:rPr>
        <w:t>87</w:t>
      </w:r>
      <w:r w:rsidR="00461D6A" w:rsidRPr="00441B0A">
        <w:rPr>
          <w:rFonts w:ascii="Calibri" w:hAnsi="Calibri" w:cs="Calibri"/>
          <w:sz w:val="22"/>
          <w:szCs w:val="22"/>
        </w:rPr>
        <w:t xml:space="preserve"> eura. </w:t>
      </w:r>
    </w:p>
    <w:p w14:paraId="18FB8E93" w14:textId="77777777" w:rsidR="005D5ED9" w:rsidRPr="00441B0A" w:rsidRDefault="005D5ED9" w:rsidP="00461D6A">
      <w:pPr>
        <w:pStyle w:val="Tijeloteksta"/>
        <w:rPr>
          <w:rFonts w:ascii="Calibri" w:hAnsi="Calibri" w:cs="Calibri"/>
          <w:sz w:val="22"/>
          <w:szCs w:val="22"/>
        </w:rPr>
      </w:pPr>
    </w:p>
    <w:p w14:paraId="3E0502F2" w14:textId="04778A0E" w:rsidR="00C668AD" w:rsidRPr="00441B0A" w:rsidRDefault="00A10BF4" w:rsidP="00DE2D90">
      <w:pPr>
        <w:pStyle w:val="Tijeloteksta"/>
        <w:rPr>
          <w:rFonts w:ascii="Calibri" w:eastAsia="Calibri" w:hAnsi="Calibri" w:cs="Calibri"/>
          <w:sz w:val="22"/>
          <w:szCs w:val="22"/>
        </w:rPr>
      </w:pPr>
      <w:r w:rsidRPr="00441B0A">
        <w:rPr>
          <w:rFonts w:ascii="Calibri" w:eastAsia="Calibri" w:hAnsi="Calibri" w:cs="Calibri"/>
          <w:sz w:val="22"/>
          <w:szCs w:val="22"/>
        </w:rPr>
        <w:tab/>
        <w:t xml:space="preserve">IZVOR FINANCIRANJA: </w:t>
      </w:r>
    </w:p>
    <w:p w14:paraId="614ECE9C" w14:textId="27542923" w:rsidR="00C668AD" w:rsidRPr="00441B0A" w:rsidRDefault="001850DC">
      <w:pPr>
        <w:numPr>
          <w:ilvl w:val="0"/>
          <w:numId w:val="23"/>
        </w:numPr>
        <w:spacing w:after="0" w:line="240" w:lineRule="auto"/>
        <w:contextualSpacing/>
        <w:jc w:val="both"/>
        <w:rPr>
          <w:rFonts w:ascii="Calibri" w:eastAsia="Calibri" w:hAnsi="Calibri" w:cs="Calibri"/>
        </w:rPr>
      </w:pPr>
      <w:r w:rsidRPr="00441B0A">
        <w:rPr>
          <w:rFonts w:ascii="Calibri" w:eastAsia="Calibri" w:hAnsi="Calibri" w:cs="Calibri"/>
        </w:rPr>
        <w:t xml:space="preserve">Opći prihodi i primici: </w:t>
      </w:r>
      <w:r w:rsidR="00120F19" w:rsidRPr="00441B0A">
        <w:rPr>
          <w:rFonts w:ascii="Calibri" w:eastAsia="Calibri" w:hAnsi="Calibri" w:cs="Calibri"/>
        </w:rPr>
        <w:t>250,00</w:t>
      </w:r>
      <w:r w:rsidR="008415EE" w:rsidRPr="00441B0A">
        <w:rPr>
          <w:rFonts w:ascii="Calibri" w:eastAsia="Calibri" w:hAnsi="Calibri" w:cs="Calibri"/>
        </w:rPr>
        <w:t xml:space="preserve"> eura</w:t>
      </w:r>
    </w:p>
    <w:p w14:paraId="27592891" w14:textId="35A49B8D" w:rsidR="00C668AD" w:rsidRPr="00441B0A" w:rsidRDefault="001850DC">
      <w:pPr>
        <w:numPr>
          <w:ilvl w:val="0"/>
          <w:numId w:val="23"/>
        </w:numPr>
        <w:spacing w:after="0" w:line="240" w:lineRule="auto"/>
        <w:contextualSpacing/>
        <w:jc w:val="both"/>
        <w:rPr>
          <w:rFonts w:ascii="Calibri" w:eastAsia="Calibri" w:hAnsi="Calibri" w:cs="Calibri"/>
        </w:rPr>
      </w:pPr>
      <w:r w:rsidRPr="00441B0A">
        <w:rPr>
          <w:rFonts w:ascii="Calibri" w:eastAsia="Calibri" w:hAnsi="Calibri" w:cs="Calibri"/>
        </w:rPr>
        <w:t xml:space="preserve">Prihodi za posebne namjene: </w:t>
      </w:r>
      <w:r w:rsidR="00120F19" w:rsidRPr="00441B0A">
        <w:rPr>
          <w:rFonts w:ascii="Calibri" w:eastAsia="Calibri" w:hAnsi="Calibri" w:cs="Calibri"/>
        </w:rPr>
        <w:t>90,66</w:t>
      </w:r>
      <w:r w:rsidR="008415EE" w:rsidRPr="00441B0A">
        <w:rPr>
          <w:rFonts w:ascii="Calibri" w:eastAsia="Calibri" w:hAnsi="Calibri" w:cs="Calibri"/>
        </w:rPr>
        <w:t xml:space="preserve"> eura</w:t>
      </w:r>
    </w:p>
    <w:p w14:paraId="33EEA705" w14:textId="699B49A0" w:rsidR="00C668AD" w:rsidRPr="00441B0A" w:rsidRDefault="00C668AD">
      <w:pPr>
        <w:pStyle w:val="Tijeloteksta"/>
        <w:rPr>
          <w:rFonts w:asciiTheme="minorHAnsi" w:hAnsiTheme="minorHAnsi" w:cstheme="minorHAnsi"/>
          <w:sz w:val="22"/>
          <w:szCs w:val="22"/>
        </w:rPr>
      </w:pPr>
    </w:p>
    <w:p w14:paraId="244BC391" w14:textId="5B6EE275" w:rsidR="002F0A37" w:rsidRPr="00441B0A" w:rsidRDefault="001850DC" w:rsidP="002F0A37">
      <w:pPr>
        <w:pStyle w:val="Tijeloteksta"/>
        <w:rPr>
          <w:rFonts w:ascii="Calibri" w:hAnsi="Calibri" w:cs="Calibri"/>
          <w:sz w:val="22"/>
          <w:szCs w:val="22"/>
        </w:rPr>
      </w:pPr>
      <w:r w:rsidRPr="00441B0A">
        <w:rPr>
          <w:rFonts w:asciiTheme="minorHAnsi" w:hAnsiTheme="minorHAnsi" w:cstheme="minorHAnsi"/>
          <w:b/>
          <w:sz w:val="22"/>
          <w:szCs w:val="22"/>
          <w:u w:val="single"/>
        </w:rPr>
        <w:t>Skupina konta 42 – Rashodi za nabavu proizvedene dugotrajne</w:t>
      </w:r>
      <w:r w:rsidR="00C839EB" w:rsidRPr="00441B0A">
        <w:rPr>
          <w:rFonts w:asciiTheme="minorHAnsi" w:hAnsiTheme="minorHAnsi" w:cstheme="minorHAnsi"/>
          <w:b/>
          <w:sz w:val="22"/>
          <w:szCs w:val="22"/>
          <w:u w:val="single"/>
        </w:rPr>
        <w:t xml:space="preserve"> imovine</w:t>
      </w:r>
      <w:r w:rsidR="002F0A37" w:rsidRPr="00441B0A">
        <w:rPr>
          <w:rFonts w:asciiTheme="minorHAnsi" w:hAnsiTheme="minorHAnsi" w:cstheme="minorHAnsi"/>
          <w:b/>
          <w:sz w:val="22"/>
          <w:szCs w:val="22"/>
          <w:u w:val="single"/>
        </w:rPr>
        <w:t xml:space="preserve"> </w:t>
      </w:r>
      <w:r w:rsidR="002F0A37" w:rsidRPr="00441B0A">
        <w:rPr>
          <w:rFonts w:ascii="Calibri" w:hAnsi="Calibri" w:cs="Calibri"/>
          <w:sz w:val="22"/>
          <w:szCs w:val="22"/>
        </w:rPr>
        <w:t>– planirani su u iznosu od 17.060,00 eura, a u izvještajnom razdoblju utrošeno je 17.771,26 eura ili 104,17% od planiranog. Usporedbom sa istim izvještajnim razdobljem 2024. godine realizacija je veća za 24,5</w:t>
      </w:r>
      <w:r w:rsidR="005A35D5" w:rsidRPr="00441B0A">
        <w:rPr>
          <w:rFonts w:ascii="Calibri" w:hAnsi="Calibri" w:cs="Calibri"/>
          <w:sz w:val="22"/>
          <w:szCs w:val="22"/>
        </w:rPr>
        <w:t>2</w:t>
      </w:r>
      <w:r w:rsidR="002F0A37" w:rsidRPr="00441B0A">
        <w:rPr>
          <w:rFonts w:ascii="Calibri" w:hAnsi="Calibri" w:cs="Calibri"/>
          <w:sz w:val="22"/>
          <w:szCs w:val="22"/>
        </w:rPr>
        <w:t>%.</w:t>
      </w:r>
    </w:p>
    <w:p w14:paraId="2D84795A" w14:textId="570BD021" w:rsidR="00C544E5" w:rsidRPr="00441B0A" w:rsidRDefault="00905735" w:rsidP="00C544E5">
      <w:pPr>
        <w:pStyle w:val="Tijeloteksta"/>
        <w:rPr>
          <w:rFonts w:ascii="Calibri" w:hAnsi="Calibri" w:cs="Calibri"/>
          <w:sz w:val="22"/>
          <w:szCs w:val="22"/>
        </w:rPr>
      </w:pPr>
      <w:r w:rsidRPr="00441B0A">
        <w:rPr>
          <w:rFonts w:ascii="Calibri" w:hAnsi="Calibri" w:cs="Calibri"/>
          <w:b/>
          <w:sz w:val="22"/>
          <w:szCs w:val="22"/>
        </w:rPr>
        <w:t xml:space="preserve">Konto 422 </w:t>
      </w:r>
      <w:r w:rsidRPr="00441B0A">
        <w:rPr>
          <w:rFonts w:ascii="Calibri" w:hAnsi="Calibri" w:cs="Calibri"/>
          <w:sz w:val="22"/>
          <w:szCs w:val="22"/>
        </w:rPr>
        <w:t xml:space="preserve">– </w:t>
      </w:r>
      <w:r w:rsidRPr="00441B0A">
        <w:rPr>
          <w:rFonts w:ascii="Calibri" w:hAnsi="Calibri" w:cs="Calibri"/>
          <w:b/>
          <w:sz w:val="22"/>
          <w:szCs w:val="22"/>
        </w:rPr>
        <w:t>postrojenja i oprema</w:t>
      </w:r>
      <w:r w:rsidRPr="00441B0A">
        <w:rPr>
          <w:rFonts w:ascii="Calibri" w:hAnsi="Calibri" w:cs="Calibri"/>
          <w:sz w:val="22"/>
          <w:szCs w:val="22"/>
        </w:rPr>
        <w:t xml:space="preserve"> – </w:t>
      </w:r>
      <w:r w:rsidR="00C544E5" w:rsidRPr="00441B0A">
        <w:rPr>
          <w:rFonts w:ascii="Calibri" w:hAnsi="Calibri" w:cs="Calibri"/>
          <w:sz w:val="22"/>
          <w:szCs w:val="22"/>
        </w:rPr>
        <w:t>realizacija je 2.995,62 eura</w:t>
      </w:r>
      <w:r w:rsidR="00C839EB" w:rsidRPr="00441B0A">
        <w:rPr>
          <w:rFonts w:ascii="Calibri" w:hAnsi="Calibri" w:cs="Calibri"/>
          <w:sz w:val="22"/>
          <w:szCs w:val="22"/>
        </w:rPr>
        <w:t>.</w:t>
      </w:r>
      <w:r w:rsidR="00C544E5" w:rsidRPr="00441B0A">
        <w:rPr>
          <w:rFonts w:ascii="Calibri" w:hAnsi="Calibri" w:cs="Calibri"/>
          <w:sz w:val="22"/>
          <w:szCs w:val="22"/>
        </w:rPr>
        <w:t xml:space="preserve"> </w:t>
      </w:r>
      <w:r w:rsidR="00C839EB" w:rsidRPr="00441B0A">
        <w:rPr>
          <w:rFonts w:ascii="Calibri" w:hAnsi="Calibri" w:cs="Calibri"/>
          <w:sz w:val="22"/>
          <w:szCs w:val="22"/>
        </w:rPr>
        <w:t>U</w:t>
      </w:r>
      <w:r w:rsidR="00C544E5" w:rsidRPr="00441B0A">
        <w:rPr>
          <w:rFonts w:ascii="Calibri" w:hAnsi="Calibri" w:cs="Calibri"/>
          <w:sz w:val="22"/>
          <w:szCs w:val="22"/>
        </w:rPr>
        <w:t>sporedbom sa 2024. godinom vidljivo je da su rashodi veći za 644,10%  jer je u 2025. godini nabavljena računana oprem</w:t>
      </w:r>
      <w:r w:rsidR="00C839EB" w:rsidRPr="00441B0A">
        <w:rPr>
          <w:rFonts w:ascii="Calibri" w:hAnsi="Calibri" w:cs="Calibri"/>
          <w:sz w:val="22"/>
          <w:szCs w:val="22"/>
        </w:rPr>
        <w:t>a</w:t>
      </w:r>
      <w:r w:rsidR="00C544E5" w:rsidRPr="00441B0A">
        <w:rPr>
          <w:rFonts w:ascii="Calibri" w:hAnsi="Calibri" w:cs="Calibri"/>
          <w:sz w:val="22"/>
          <w:szCs w:val="22"/>
        </w:rPr>
        <w:t xml:space="preserve"> (laptop),  donacijom fizičke osobe, nabavljena su dva računala i dva monitora te je doniran dvosjed.</w:t>
      </w:r>
    </w:p>
    <w:p w14:paraId="51EFC4EA" w14:textId="653C5020" w:rsidR="003B0120" w:rsidRPr="00441B0A" w:rsidRDefault="00905735" w:rsidP="003B0120">
      <w:pPr>
        <w:pStyle w:val="Tijeloteksta"/>
        <w:rPr>
          <w:rFonts w:ascii="Calibri" w:hAnsi="Calibri" w:cs="Calibri"/>
          <w:sz w:val="22"/>
          <w:szCs w:val="22"/>
        </w:rPr>
      </w:pPr>
      <w:r w:rsidRPr="00441B0A">
        <w:rPr>
          <w:rFonts w:ascii="Calibri" w:hAnsi="Calibri" w:cs="Calibri"/>
          <w:b/>
          <w:sz w:val="22"/>
          <w:szCs w:val="22"/>
        </w:rPr>
        <w:t xml:space="preserve">Konto 424 </w:t>
      </w:r>
      <w:r w:rsidRPr="00441B0A">
        <w:rPr>
          <w:rFonts w:ascii="Calibri" w:hAnsi="Calibri" w:cs="Calibri"/>
          <w:sz w:val="22"/>
          <w:szCs w:val="22"/>
        </w:rPr>
        <w:t xml:space="preserve">- </w:t>
      </w:r>
      <w:r w:rsidRPr="00441B0A">
        <w:rPr>
          <w:rFonts w:ascii="Calibri" w:hAnsi="Calibri" w:cs="Calibri"/>
          <w:b/>
          <w:sz w:val="22"/>
          <w:szCs w:val="22"/>
        </w:rPr>
        <w:t>Knjige</w:t>
      </w:r>
      <w:r w:rsidRPr="00441B0A">
        <w:rPr>
          <w:rFonts w:ascii="Calibri" w:hAnsi="Calibri" w:cs="Calibri"/>
          <w:sz w:val="22"/>
          <w:szCs w:val="22"/>
        </w:rPr>
        <w:t xml:space="preserve"> – </w:t>
      </w:r>
      <w:r w:rsidR="003B0120" w:rsidRPr="00441B0A">
        <w:rPr>
          <w:rFonts w:ascii="Calibri" w:hAnsi="Calibri" w:cs="Calibri"/>
          <w:sz w:val="22"/>
          <w:szCs w:val="22"/>
        </w:rPr>
        <w:t>za nabavu knjiga utrošeno je 14.775,64 eura</w:t>
      </w:r>
      <w:r w:rsidR="00C839EB" w:rsidRPr="00441B0A">
        <w:rPr>
          <w:rFonts w:ascii="Calibri" w:hAnsi="Calibri" w:cs="Calibri"/>
          <w:sz w:val="22"/>
          <w:szCs w:val="22"/>
        </w:rPr>
        <w:t>. U</w:t>
      </w:r>
      <w:r w:rsidR="003B0120" w:rsidRPr="00441B0A">
        <w:rPr>
          <w:rFonts w:ascii="Calibri" w:hAnsi="Calibri" w:cs="Calibri"/>
          <w:sz w:val="22"/>
          <w:szCs w:val="22"/>
        </w:rPr>
        <w:t xml:space="preserve"> odnosu na 2024. godinu rashod je veći za 6,50% radi toga jer je nabavljeno više knjiga budući da je prema novom modelu otkupa odobreno više novčanih sredstava od Ministarstva kulture i medija</w:t>
      </w:r>
      <w:r w:rsidR="00C839EB" w:rsidRPr="00441B0A">
        <w:rPr>
          <w:rFonts w:ascii="Calibri" w:hAnsi="Calibri" w:cs="Calibri"/>
          <w:sz w:val="22"/>
          <w:szCs w:val="22"/>
        </w:rPr>
        <w:t xml:space="preserve"> Republike Hrvatske</w:t>
      </w:r>
      <w:r w:rsidR="003B0120" w:rsidRPr="00441B0A">
        <w:rPr>
          <w:rFonts w:ascii="Calibri" w:hAnsi="Calibri" w:cs="Calibri"/>
          <w:sz w:val="22"/>
          <w:szCs w:val="22"/>
        </w:rPr>
        <w:t>.</w:t>
      </w:r>
    </w:p>
    <w:p w14:paraId="6BC2CD29" w14:textId="2C479A1B" w:rsidR="00ED23E2" w:rsidRPr="00441B0A" w:rsidRDefault="00B46440" w:rsidP="00B46440">
      <w:pPr>
        <w:pStyle w:val="Tijeloteksta"/>
        <w:rPr>
          <w:rFonts w:ascii="Calibri" w:hAnsi="Calibri" w:cs="Calibri"/>
          <w:sz w:val="22"/>
          <w:szCs w:val="22"/>
        </w:rPr>
      </w:pPr>
      <w:r w:rsidRPr="00441B0A">
        <w:rPr>
          <w:rFonts w:ascii="Calibri" w:hAnsi="Calibri" w:cs="Calibri"/>
          <w:sz w:val="22"/>
          <w:szCs w:val="22"/>
        </w:rPr>
        <w:tab/>
      </w:r>
    </w:p>
    <w:p w14:paraId="4CA8150B" w14:textId="1A633A5D" w:rsidR="00B46440" w:rsidRPr="00441B0A" w:rsidRDefault="00B46440" w:rsidP="00B46440">
      <w:pPr>
        <w:pStyle w:val="Tijeloteksta"/>
        <w:rPr>
          <w:rFonts w:ascii="Calibri" w:hAnsi="Calibri" w:cs="Calibri"/>
          <w:sz w:val="22"/>
          <w:szCs w:val="22"/>
        </w:rPr>
      </w:pPr>
      <w:r w:rsidRPr="00441B0A">
        <w:rPr>
          <w:rFonts w:ascii="Calibri" w:hAnsi="Calibri" w:cs="Calibri"/>
          <w:sz w:val="22"/>
          <w:szCs w:val="22"/>
        </w:rPr>
        <w:t>IZVOR FINANIRANJA:</w:t>
      </w:r>
    </w:p>
    <w:p w14:paraId="69CE4BDF" w14:textId="2F71038C" w:rsidR="00B46440" w:rsidRPr="00441B0A" w:rsidRDefault="001850DC" w:rsidP="00B46440">
      <w:pPr>
        <w:pStyle w:val="Tijeloteksta"/>
        <w:numPr>
          <w:ilvl w:val="0"/>
          <w:numId w:val="23"/>
        </w:numPr>
        <w:rPr>
          <w:rFonts w:ascii="Calibri" w:eastAsia="Calibri" w:hAnsi="Calibri" w:cs="Calibri"/>
          <w:sz w:val="22"/>
          <w:szCs w:val="22"/>
        </w:rPr>
      </w:pPr>
      <w:r w:rsidRPr="00441B0A">
        <w:rPr>
          <w:rFonts w:ascii="Calibri" w:eastAsia="Calibri" w:hAnsi="Calibri" w:cs="Calibri"/>
          <w:sz w:val="22"/>
          <w:szCs w:val="22"/>
        </w:rPr>
        <w:t xml:space="preserve">Opći prihodi i primici: </w:t>
      </w:r>
      <w:r w:rsidR="003B0120" w:rsidRPr="00441B0A">
        <w:rPr>
          <w:rFonts w:ascii="Calibri" w:eastAsia="Calibri" w:hAnsi="Calibri" w:cs="Calibri"/>
          <w:sz w:val="22"/>
          <w:szCs w:val="22"/>
        </w:rPr>
        <w:t>4.196,83</w:t>
      </w:r>
      <w:r w:rsidR="00883618" w:rsidRPr="00441B0A">
        <w:rPr>
          <w:rFonts w:ascii="Calibri" w:eastAsia="Calibri" w:hAnsi="Calibri" w:cs="Calibri"/>
          <w:sz w:val="22"/>
          <w:szCs w:val="22"/>
        </w:rPr>
        <w:t xml:space="preserve"> eura</w:t>
      </w:r>
    </w:p>
    <w:p w14:paraId="7518FCD7" w14:textId="6307C0FA" w:rsidR="00B46440" w:rsidRPr="00441B0A" w:rsidRDefault="001850DC" w:rsidP="00B46440">
      <w:pPr>
        <w:pStyle w:val="Tijeloteksta"/>
        <w:numPr>
          <w:ilvl w:val="0"/>
          <w:numId w:val="23"/>
        </w:numPr>
        <w:rPr>
          <w:rFonts w:ascii="Calibri" w:eastAsia="Calibri" w:hAnsi="Calibri" w:cs="Calibri"/>
          <w:bCs/>
          <w:sz w:val="22"/>
          <w:szCs w:val="22"/>
        </w:rPr>
      </w:pPr>
      <w:r w:rsidRPr="00441B0A">
        <w:rPr>
          <w:rFonts w:ascii="Calibri" w:eastAsia="Calibri" w:hAnsi="Calibri" w:cs="Calibri"/>
          <w:bCs/>
          <w:sz w:val="22"/>
          <w:szCs w:val="22"/>
        </w:rPr>
        <w:t xml:space="preserve">Kapitalne pomoći iz županijskog proračuna: </w:t>
      </w:r>
      <w:r w:rsidR="00A61741" w:rsidRPr="00441B0A">
        <w:rPr>
          <w:rFonts w:ascii="Calibri" w:eastAsia="Calibri" w:hAnsi="Calibri" w:cs="Calibri"/>
          <w:bCs/>
          <w:sz w:val="22"/>
          <w:szCs w:val="22"/>
        </w:rPr>
        <w:t>600,00</w:t>
      </w:r>
      <w:r w:rsidR="00883618" w:rsidRPr="00441B0A">
        <w:rPr>
          <w:rFonts w:ascii="Calibri" w:eastAsia="Calibri" w:hAnsi="Calibri" w:cs="Calibri"/>
          <w:bCs/>
          <w:sz w:val="22"/>
          <w:szCs w:val="22"/>
        </w:rPr>
        <w:t xml:space="preserve"> eura</w:t>
      </w:r>
    </w:p>
    <w:p w14:paraId="7A1D0BB3" w14:textId="6397B4D7" w:rsidR="00B46440" w:rsidRPr="00441B0A" w:rsidRDefault="001850DC" w:rsidP="00B46440">
      <w:pPr>
        <w:pStyle w:val="Tijeloteksta"/>
        <w:numPr>
          <w:ilvl w:val="0"/>
          <w:numId w:val="23"/>
        </w:numPr>
        <w:rPr>
          <w:rFonts w:ascii="Calibri" w:eastAsia="Calibri" w:hAnsi="Calibri" w:cs="Calibri"/>
          <w:bCs/>
          <w:sz w:val="22"/>
          <w:szCs w:val="22"/>
        </w:rPr>
      </w:pPr>
      <w:r w:rsidRPr="00441B0A">
        <w:rPr>
          <w:rFonts w:ascii="Calibri" w:eastAsia="Calibri" w:hAnsi="Calibri" w:cs="Calibri"/>
          <w:bCs/>
          <w:sz w:val="22"/>
          <w:szCs w:val="22"/>
        </w:rPr>
        <w:t xml:space="preserve">Kapitalne pomoći iz državnog proračuna: </w:t>
      </w:r>
      <w:r w:rsidR="003B0120" w:rsidRPr="00441B0A">
        <w:rPr>
          <w:rFonts w:ascii="Calibri" w:eastAsia="Calibri" w:hAnsi="Calibri" w:cs="Calibri"/>
          <w:bCs/>
          <w:sz w:val="22"/>
          <w:szCs w:val="22"/>
        </w:rPr>
        <w:t>10.600</w:t>
      </w:r>
      <w:r w:rsidR="00D2430A" w:rsidRPr="00441B0A">
        <w:rPr>
          <w:rFonts w:ascii="Calibri" w:eastAsia="Calibri" w:hAnsi="Calibri" w:cs="Calibri"/>
          <w:bCs/>
          <w:sz w:val="22"/>
          <w:szCs w:val="22"/>
        </w:rPr>
        <w:t>,00</w:t>
      </w:r>
      <w:r w:rsidR="00883618" w:rsidRPr="00441B0A">
        <w:rPr>
          <w:rFonts w:ascii="Calibri" w:eastAsia="Calibri" w:hAnsi="Calibri" w:cs="Calibri"/>
          <w:bCs/>
          <w:sz w:val="22"/>
          <w:szCs w:val="22"/>
        </w:rPr>
        <w:t xml:space="preserve"> eura</w:t>
      </w:r>
    </w:p>
    <w:p w14:paraId="684D1DAC" w14:textId="2DBCA10C" w:rsidR="00C668AD" w:rsidRPr="00441B0A" w:rsidRDefault="001850DC" w:rsidP="00B46440">
      <w:pPr>
        <w:pStyle w:val="Tijeloteksta"/>
        <w:numPr>
          <w:ilvl w:val="0"/>
          <w:numId w:val="23"/>
        </w:numPr>
        <w:rPr>
          <w:rFonts w:ascii="Calibri" w:hAnsi="Calibri" w:cs="Calibri"/>
          <w:sz w:val="22"/>
          <w:szCs w:val="22"/>
        </w:rPr>
      </w:pPr>
      <w:r w:rsidRPr="00441B0A">
        <w:rPr>
          <w:rFonts w:ascii="Calibri" w:eastAsia="Calibri" w:hAnsi="Calibri" w:cs="Calibri"/>
          <w:bCs/>
          <w:sz w:val="22"/>
          <w:szCs w:val="22"/>
        </w:rPr>
        <w:t xml:space="preserve">Donacije: </w:t>
      </w:r>
      <w:r w:rsidR="003B0120" w:rsidRPr="00441B0A">
        <w:rPr>
          <w:rFonts w:ascii="Calibri" w:eastAsia="Calibri" w:hAnsi="Calibri" w:cs="Calibri"/>
          <w:bCs/>
          <w:sz w:val="22"/>
          <w:szCs w:val="22"/>
        </w:rPr>
        <w:t>2.374,43</w:t>
      </w:r>
      <w:r w:rsidR="00883618" w:rsidRPr="00441B0A">
        <w:rPr>
          <w:rFonts w:ascii="Calibri" w:eastAsia="Calibri" w:hAnsi="Calibri" w:cs="Calibri"/>
          <w:bCs/>
          <w:sz w:val="22"/>
          <w:szCs w:val="22"/>
        </w:rPr>
        <w:t xml:space="preserve"> eura</w:t>
      </w:r>
    </w:p>
    <w:p w14:paraId="64B4692B" w14:textId="78338BA8" w:rsidR="00C668AD" w:rsidRPr="00441B0A" w:rsidRDefault="00C668AD">
      <w:pPr>
        <w:spacing w:after="0" w:line="240" w:lineRule="auto"/>
        <w:contextualSpacing/>
        <w:jc w:val="both"/>
        <w:rPr>
          <w:rFonts w:ascii="Calibri" w:eastAsia="Calibri" w:hAnsi="Calibri" w:cs="Calibri"/>
          <w:bCs/>
        </w:rPr>
      </w:pPr>
    </w:p>
    <w:p w14:paraId="6C81A197" w14:textId="55DAC01A" w:rsidR="00C668AD" w:rsidRPr="00441B0A" w:rsidRDefault="001850DC">
      <w:pPr>
        <w:spacing w:after="0" w:line="240" w:lineRule="auto"/>
        <w:contextualSpacing/>
        <w:jc w:val="both"/>
        <w:rPr>
          <w:rFonts w:ascii="Calibri" w:eastAsia="Calibri" w:hAnsi="Calibri" w:cs="Calibri"/>
          <w:b/>
          <w:bCs/>
          <w:u w:val="single"/>
        </w:rPr>
      </w:pPr>
      <w:r w:rsidRPr="00441B0A">
        <w:rPr>
          <w:rFonts w:ascii="Calibri" w:eastAsia="Calibri" w:hAnsi="Calibri" w:cs="Calibri"/>
          <w:b/>
          <w:bCs/>
          <w:u w:val="single"/>
        </w:rPr>
        <w:t>Obrazložen</w:t>
      </w:r>
      <w:r w:rsidR="00833D03" w:rsidRPr="00441B0A">
        <w:rPr>
          <w:rFonts w:ascii="Calibri" w:eastAsia="Calibri" w:hAnsi="Calibri" w:cs="Calibri"/>
          <w:b/>
          <w:bCs/>
          <w:u w:val="single"/>
        </w:rPr>
        <w:t xml:space="preserve">je </w:t>
      </w:r>
      <w:r w:rsidR="003B0120" w:rsidRPr="00441B0A">
        <w:rPr>
          <w:rFonts w:ascii="Calibri" w:eastAsia="Calibri" w:hAnsi="Calibri" w:cs="Calibri"/>
          <w:b/>
          <w:bCs/>
          <w:u w:val="single"/>
        </w:rPr>
        <w:t>manjka</w:t>
      </w:r>
      <w:r w:rsidR="00833D03" w:rsidRPr="00441B0A">
        <w:rPr>
          <w:rFonts w:ascii="Calibri" w:eastAsia="Calibri" w:hAnsi="Calibri" w:cs="Calibri"/>
          <w:b/>
          <w:bCs/>
          <w:u w:val="single"/>
        </w:rPr>
        <w:t xml:space="preserve"> financijskih sredstava za </w:t>
      </w:r>
      <w:r w:rsidR="003B0120" w:rsidRPr="00441B0A">
        <w:rPr>
          <w:rFonts w:ascii="Calibri" w:eastAsia="Calibri" w:hAnsi="Calibri" w:cs="Calibri"/>
          <w:b/>
          <w:bCs/>
          <w:u w:val="single"/>
        </w:rPr>
        <w:t>pokriće</w:t>
      </w:r>
      <w:r w:rsidR="00833D03" w:rsidRPr="00441B0A">
        <w:rPr>
          <w:rFonts w:ascii="Calibri" w:eastAsia="Calibri" w:hAnsi="Calibri" w:cs="Calibri"/>
          <w:b/>
          <w:bCs/>
          <w:u w:val="single"/>
        </w:rPr>
        <w:t xml:space="preserve"> u sljedeću godinu</w:t>
      </w:r>
      <w:r w:rsidR="00C839EB" w:rsidRPr="00441B0A">
        <w:rPr>
          <w:rFonts w:ascii="Calibri" w:eastAsia="Calibri" w:hAnsi="Calibri" w:cs="Calibri"/>
          <w:b/>
          <w:bCs/>
          <w:u w:val="single"/>
        </w:rPr>
        <w:t>:</w:t>
      </w:r>
    </w:p>
    <w:p w14:paraId="28EB51A4" w14:textId="77777777" w:rsidR="003B0120" w:rsidRPr="00441B0A" w:rsidRDefault="003B0120">
      <w:pPr>
        <w:spacing w:after="0" w:line="240" w:lineRule="auto"/>
        <w:contextualSpacing/>
        <w:jc w:val="both"/>
        <w:rPr>
          <w:rFonts w:ascii="Calibri" w:eastAsia="Calibri" w:hAnsi="Calibri" w:cs="Calibri"/>
          <w:b/>
          <w:bCs/>
          <w:u w:val="single"/>
        </w:rPr>
      </w:pPr>
    </w:p>
    <w:p w14:paraId="4B17EA3B" w14:textId="18FDD33F" w:rsidR="003B0120" w:rsidRPr="00441B0A" w:rsidRDefault="003B0120" w:rsidP="003B0120">
      <w:pPr>
        <w:pStyle w:val="Tijeloteksta"/>
        <w:rPr>
          <w:rFonts w:ascii="Calibri" w:hAnsi="Calibri" w:cs="Calibri"/>
          <w:sz w:val="22"/>
          <w:szCs w:val="22"/>
        </w:rPr>
      </w:pPr>
      <w:r w:rsidRPr="00441B0A">
        <w:rPr>
          <w:rFonts w:ascii="Calibri" w:hAnsi="Calibri" w:cs="Calibri"/>
          <w:sz w:val="22"/>
          <w:szCs w:val="22"/>
        </w:rPr>
        <w:t>U izvještajnom razdoblju ostvareni su ukupni prihodi poslovanja u iznosu od 65.377,09 eura dok rashodi i izdaci iznose 66.326,53 eura te je ostvaren manjak prihoda izvještajnog razdoblja u iznosu od 949,44 eura. Radi se o metodološkom manjku budući da je plaća za 12/2025. godine knjižena s 31.12.2025. godine</w:t>
      </w:r>
      <w:r w:rsidR="00C03518" w:rsidRPr="00441B0A">
        <w:rPr>
          <w:rFonts w:ascii="Calibri" w:hAnsi="Calibri" w:cs="Calibri"/>
          <w:sz w:val="22"/>
          <w:szCs w:val="22"/>
        </w:rPr>
        <w:t>,</w:t>
      </w:r>
      <w:r w:rsidRPr="00441B0A">
        <w:rPr>
          <w:rFonts w:ascii="Calibri" w:hAnsi="Calibri" w:cs="Calibri"/>
          <w:sz w:val="22"/>
          <w:szCs w:val="22"/>
        </w:rPr>
        <w:t xml:space="preserve"> dok će prihod biti ostvaren u siječnju 2026. godine jer se plaća financira iz nadležnog proračuna, izvor opći prihodi i primici.</w:t>
      </w:r>
    </w:p>
    <w:p w14:paraId="6F81BC09" w14:textId="77777777" w:rsidR="003B0120" w:rsidRPr="00441B0A" w:rsidRDefault="003B0120" w:rsidP="003B0120">
      <w:pPr>
        <w:pStyle w:val="Tijeloteksta"/>
        <w:rPr>
          <w:rFonts w:ascii="Calibri" w:hAnsi="Calibri" w:cs="Calibri"/>
          <w:sz w:val="22"/>
          <w:szCs w:val="22"/>
        </w:rPr>
      </w:pPr>
      <w:r w:rsidRPr="00441B0A">
        <w:rPr>
          <w:rFonts w:ascii="Calibri" w:hAnsi="Calibri" w:cs="Calibri"/>
          <w:sz w:val="22"/>
          <w:szCs w:val="22"/>
        </w:rPr>
        <w:lastRenderedPageBreak/>
        <w:t xml:space="preserve">Manjak prihoda poslovanja sastoji se od manjka općih prihoda i primitaka u iznosu od 2.148,47 eura za plaću ravnateljice za 12/2025. godine te viška prihoda od pomoći temeljem sklopljenog ugovora o financiranju zapošljavanja u javnom radu s Hrvatskim zavodom za zapošljavanje. U 2025. godini ostvaren je prihod u iznosu od 10.350,45 eura, a u izvještajnom razdoblju utrošeno je 9.200,41 eura za plaću jedne zaposlenice, a višak od 1.150,04 eura prenosi se u 2026. godinu i koristit će se za plaću za siječanj 2026. godine. Također je ostalo 40,13 eura viška prihoda za posebne namjene i 8,86 eura vlastitih prihoda. Ukupni višak iznosi 1.199,03 eura. </w:t>
      </w:r>
    </w:p>
    <w:p w14:paraId="5F17A6F8" w14:textId="77777777" w:rsidR="003B0120" w:rsidRPr="00441B0A" w:rsidRDefault="003B0120" w:rsidP="003B0120">
      <w:pPr>
        <w:pStyle w:val="Tijeloteksta"/>
        <w:rPr>
          <w:rFonts w:ascii="Calibri" w:hAnsi="Calibri" w:cs="Calibri"/>
          <w:sz w:val="22"/>
          <w:szCs w:val="22"/>
        </w:rPr>
      </w:pPr>
      <w:r w:rsidRPr="00441B0A">
        <w:rPr>
          <w:rFonts w:ascii="Calibri" w:hAnsi="Calibri" w:cs="Calibri"/>
          <w:sz w:val="22"/>
          <w:szCs w:val="22"/>
        </w:rPr>
        <w:t xml:space="preserve">Napominjemo da je iz 2024. godine prenesen višak prihoda poslovanja u iznosu od 85,60 eura te isti umanjuje rezultat manjka ostvarenog u tekućem izvještajnom razdoblju tako da rezultat poslovanja na kraju 31.12.2025. godine iznosi manjak od 863,84 eura. </w:t>
      </w:r>
    </w:p>
    <w:p w14:paraId="296D621E" w14:textId="77777777" w:rsidR="003B0120" w:rsidRPr="00441B0A" w:rsidRDefault="003B0120" w:rsidP="003B0120">
      <w:pPr>
        <w:pStyle w:val="Tijeloteksta"/>
        <w:rPr>
          <w:rFonts w:ascii="Calibri" w:hAnsi="Calibri" w:cs="Calibri"/>
          <w:sz w:val="22"/>
          <w:szCs w:val="22"/>
        </w:rPr>
      </w:pPr>
      <w:r w:rsidRPr="00441B0A">
        <w:rPr>
          <w:rFonts w:ascii="Calibri" w:hAnsi="Calibri" w:cs="Calibri"/>
          <w:sz w:val="22"/>
          <w:szCs w:val="22"/>
        </w:rPr>
        <w:t>Ako se uzmu u obzir izvori financiranja ostao je višak prihoda od pomoći 1.150,04 eura, 8,91 eura vlastitih prihoda te 125,68 eura prihoda za posebne namjene, a manjak općih prihoda i primitaka u iznosu od 2.148,47 eura.</w:t>
      </w:r>
    </w:p>
    <w:p w14:paraId="6459F38F" w14:textId="77777777" w:rsidR="003B0120" w:rsidRPr="00441B0A" w:rsidRDefault="003B0120">
      <w:pPr>
        <w:spacing w:after="0" w:line="240" w:lineRule="auto"/>
        <w:jc w:val="both"/>
        <w:rPr>
          <w:rFonts w:ascii="Calibri" w:eastAsia="Calibri" w:hAnsi="Calibri" w:cs="Calibri"/>
          <w:b/>
          <w:u w:val="single"/>
        </w:rPr>
      </w:pPr>
    </w:p>
    <w:p w14:paraId="21ED8D57" w14:textId="1D1D7D10" w:rsidR="00833D03" w:rsidRPr="00441B0A" w:rsidRDefault="00833D03">
      <w:pPr>
        <w:spacing w:after="0" w:line="240" w:lineRule="auto"/>
        <w:jc w:val="both"/>
        <w:rPr>
          <w:rFonts w:ascii="Calibri" w:eastAsia="Calibri" w:hAnsi="Calibri" w:cs="Calibri"/>
          <w:b/>
          <w:u w:val="single"/>
        </w:rPr>
      </w:pPr>
      <w:r w:rsidRPr="00441B0A">
        <w:rPr>
          <w:rFonts w:ascii="Calibri" w:eastAsia="Calibri" w:hAnsi="Calibri" w:cs="Calibri"/>
          <w:b/>
          <w:u w:val="single"/>
        </w:rPr>
        <w:t>Podaci o stanju novčanih sredstava na računu Općinske knjižnice Stubičke Toplice:</w:t>
      </w:r>
    </w:p>
    <w:p w14:paraId="129D3857" w14:textId="77777777" w:rsidR="00833D03" w:rsidRPr="00441B0A" w:rsidRDefault="00833D03" w:rsidP="00833D03">
      <w:pPr>
        <w:pStyle w:val="Bezproreda"/>
        <w:jc w:val="both"/>
      </w:pPr>
    </w:p>
    <w:p w14:paraId="34872857" w14:textId="30652EF5" w:rsidR="00833D03" w:rsidRPr="00441B0A" w:rsidRDefault="00833D03" w:rsidP="00833D03">
      <w:pPr>
        <w:pStyle w:val="Tijeloteksta"/>
        <w:ind w:firstLine="708"/>
        <w:rPr>
          <w:rFonts w:asciiTheme="minorHAnsi" w:hAnsiTheme="minorHAnsi" w:cstheme="minorHAnsi"/>
          <w:sz w:val="22"/>
          <w:szCs w:val="22"/>
        </w:rPr>
      </w:pPr>
      <w:r w:rsidRPr="00441B0A">
        <w:rPr>
          <w:rFonts w:asciiTheme="minorHAnsi" w:hAnsiTheme="minorHAnsi" w:cstheme="minorHAnsi"/>
          <w:sz w:val="22"/>
          <w:szCs w:val="22"/>
        </w:rPr>
        <w:t>Stanje novčanih sredstava na transakcijskom računu Općinske knjižnice Stubičke Toplice na dan 01.01.202</w:t>
      </w:r>
      <w:r w:rsidR="003B0120" w:rsidRPr="00441B0A">
        <w:rPr>
          <w:rFonts w:asciiTheme="minorHAnsi" w:hAnsiTheme="minorHAnsi" w:cstheme="minorHAnsi"/>
          <w:sz w:val="22"/>
          <w:szCs w:val="22"/>
        </w:rPr>
        <w:t>5</w:t>
      </w:r>
      <w:r w:rsidRPr="00441B0A">
        <w:rPr>
          <w:rFonts w:asciiTheme="minorHAnsi" w:hAnsiTheme="minorHAnsi" w:cstheme="minorHAnsi"/>
          <w:sz w:val="22"/>
          <w:szCs w:val="22"/>
        </w:rPr>
        <w:t xml:space="preserve">. godine iznosilo je </w:t>
      </w:r>
      <w:r w:rsidR="003B0120" w:rsidRPr="00441B0A">
        <w:rPr>
          <w:rFonts w:asciiTheme="minorHAnsi" w:hAnsiTheme="minorHAnsi" w:cstheme="minorHAnsi"/>
          <w:sz w:val="22"/>
          <w:szCs w:val="22"/>
        </w:rPr>
        <w:t>172,22</w:t>
      </w:r>
      <w:r w:rsidRPr="00441B0A">
        <w:rPr>
          <w:rFonts w:asciiTheme="minorHAnsi" w:hAnsiTheme="minorHAnsi" w:cstheme="minorHAnsi"/>
          <w:sz w:val="22"/>
          <w:szCs w:val="22"/>
        </w:rPr>
        <w:t xml:space="preserve"> eura dok  je stanje na dan 31.12.202</w:t>
      </w:r>
      <w:r w:rsidR="003B0120" w:rsidRPr="00441B0A">
        <w:rPr>
          <w:rFonts w:asciiTheme="minorHAnsi" w:hAnsiTheme="minorHAnsi" w:cstheme="minorHAnsi"/>
          <w:sz w:val="22"/>
          <w:szCs w:val="22"/>
        </w:rPr>
        <w:t>5</w:t>
      </w:r>
      <w:r w:rsidRPr="00441B0A">
        <w:rPr>
          <w:rFonts w:asciiTheme="minorHAnsi" w:hAnsiTheme="minorHAnsi" w:cstheme="minorHAnsi"/>
          <w:sz w:val="22"/>
          <w:szCs w:val="22"/>
        </w:rPr>
        <w:t xml:space="preserve">. godine </w:t>
      </w:r>
      <w:r w:rsidR="003B0120" w:rsidRPr="00441B0A">
        <w:rPr>
          <w:rFonts w:asciiTheme="minorHAnsi" w:hAnsiTheme="minorHAnsi" w:cstheme="minorHAnsi"/>
          <w:sz w:val="22"/>
          <w:szCs w:val="22"/>
        </w:rPr>
        <w:t>2.541,22</w:t>
      </w:r>
      <w:r w:rsidRPr="00441B0A">
        <w:rPr>
          <w:rFonts w:asciiTheme="minorHAnsi" w:hAnsiTheme="minorHAnsi" w:cstheme="minorHAnsi"/>
          <w:sz w:val="22"/>
          <w:szCs w:val="22"/>
        </w:rPr>
        <w:t xml:space="preserve"> eura, a u blagajni 0,00 eura.</w:t>
      </w:r>
    </w:p>
    <w:p w14:paraId="5DDBCAB9" w14:textId="77777777" w:rsidR="006F4FA2" w:rsidRPr="00441B0A" w:rsidRDefault="006F4FA2" w:rsidP="006F4FA2">
      <w:pPr>
        <w:spacing w:after="0" w:line="240" w:lineRule="auto"/>
        <w:jc w:val="both"/>
        <w:rPr>
          <w:rFonts w:eastAsia="Times New Roman" w:cstheme="minorHAnsi"/>
          <w:b/>
          <w:lang w:eastAsia="hr-HR"/>
        </w:rPr>
      </w:pPr>
    </w:p>
    <w:p w14:paraId="6C595360" w14:textId="77D30FF4" w:rsidR="00C668AD" w:rsidRPr="00441B0A" w:rsidRDefault="006F4FA2" w:rsidP="004D04F3">
      <w:pPr>
        <w:spacing w:after="0" w:line="240" w:lineRule="auto"/>
        <w:ind w:firstLine="708"/>
        <w:jc w:val="both"/>
        <w:rPr>
          <w:rFonts w:eastAsia="Times New Roman" w:cstheme="minorHAnsi"/>
          <w:lang w:eastAsia="hr-HR"/>
        </w:rPr>
      </w:pPr>
      <w:r w:rsidRPr="00441B0A">
        <w:rPr>
          <w:rFonts w:eastAsia="Times New Roman" w:cstheme="minorHAnsi"/>
          <w:b/>
          <w:lang w:eastAsia="hr-HR"/>
        </w:rPr>
        <w:t>Rashodi prema funkcijskoj klasifikaciji</w:t>
      </w:r>
      <w:r w:rsidRPr="00441B0A">
        <w:rPr>
          <w:rFonts w:eastAsia="Times New Roman" w:cstheme="minorHAnsi"/>
          <w:lang w:eastAsia="hr-HR"/>
        </w:rPr>
        <w:t xml:space="preserve"> razvrstani su prema namjeni </w:t>
      </w:r>
      <w:r w:rsidRPr="00441B0A">
        <w:rPr>
          <w:rFonts w:eastAsia="Times New Roman" w:cstheme="minorHAnsi"/>
          <w:b/>
          <w:lang w:eastAsia="hr-HR"/>
        </w:rPr>
        <w:t>082 Službe kulture</w:t>
      </w:r>
      <w:r w:rsidRPr="00441B0A">
        <w:rPr>
          <w:rFonts w:eastAsia="Times New Roman" w:cstheme="minorHAnsi"/>
          <w:lang w:eastAsia="hr-HR"/>
        </w:rPr>
        <w:t xml:space="preserve">, a obuhvaćaju rashode funkcioniranja Općinske knjižnice. Realizirani su u izvještajnom razdoblju u iznosu od </w:t>
      </w:r>
      <w:r w:rsidR="006514FB" w:rsidRPr="00441B0A">
        <w:rPr>
          <w:rFonts w:eastAsia="Times New Roman" w:cstheme="minorHAnsi"/>
          <w:lang w:eastAsia="hr-HR"/>
        </w:rPr>
        <w:t>66.326,53</w:t>
      </w:r>
      <w:r w:rsidRPr="00441B0A">
        <w:rPr>
          <w:rFonts w:eastAsia="Times New Roman" w:cstheme="minorHAnsi"/>
          <w:lang w:eastAsia="hr-HR"/>
        </w:rPr>
        <w:t xml:space="preserve"> eura ili </w:t>
      </w:r>
      <w:r w:rsidR="006514FB" w:rsidRPr="00441B0A">
        <w:rPr>
          <w:rFonts w:eastAsia="Times New Roman" w:cstheme="minorHAnsi"/>
          <w:lang w:eastAsia="hr-HR"/>
        </w:rPr>
        <w:t>98,17</w:t>
      </w:r>
      <w:r w:rsidRPr="00441B0A">
        <w:rPr>
          <w:rFonts w:eastAsia="Times New Roman" w:cstheme="minorHAnsi"/>
          <w:lang w:eastAsia="hr-HR"/>
        </w:rPr>
        <w:t xml:space="preserve">%  u odnosu na godišnji plan od </w:t>
      </w:r>
      <w:r w:rsidR="006514FB" w:rsidRPr="00441B0A">
        <w:rPr>
          <w:rFonts w:eastAsia="Times New Roman" w:cstheme="minorHAnsi"/>
          <w:lang w:eastAsia="hr-HR"/>
        </w:rPr>
        <w:t>67.566,05</w:t>
      </w:r>
      <w:r w:rsidRPr="00441B0A">
        <w:rPr>
          <w:rFonts w:eastAsia="Times New Roman" w:cstheme="minorHAnsi"/>
          <w:lang w:eastAsia="hr-HR"/>
        </w:rPr>
        <w:t xml:space="preserve"> eura, a u odnosu na isto razdoblje 202</w:t>
      </w:r>
      <w:r w:rsidR="006514FB" w:rsidRPr="00441B0A">
        <w:rPr>
          <w:rFonts w:eastAsia="Times New Roman" w:cstheme="minorHAnsi"/>
          <w:lang w:eastAsia="hr-HR"/>
        </w:rPr>
        <w:t>4</w:t>
      </w:r>
      <w:r w:rsidRPr="00441B0A">
        <w:rPr>
          <w:rFonts w:eastAsia="Times New Roman" w:cstheme="minorHAnsi"/>
          <w:lang w:eastAsia="hr-HR"/>
        </w:rPr>
        <w:t xml:space="preserve">. godine veći su za  </w:t>
      </w:r>
      <w:r w:rsidR="006514FB" w:rsidRPr="00441B0A">
        <w:rPr>
          <w:rFonts w:eastAsia="Times New Roman" w:cstheme="minorHAnsi"/>
          <w:lang w:eastAsia="hr-HR"/>
        </w:rPr>
        <w:t>60,24</w:t>
      </w:r>
      <w:r w:rsidRPr="00441B0A">
        <w:rPr>
          <w:rFonts w:eastAsia="Times New Roman" w:cstheme="minorHAnsi"/>
          <w:lang w:eastAsia="hr-HR"/>
        </w:rPr>
        <w:t>%.</w:t>
      </w:r>
    </w:p>
    <w:p w14:paraId="523A3AFB" w14:textId="53D61A90" w:rsidR="00C668AD" w:rsidRPr="00441B0A" w:rsidRDefault="00C668AD">
      <w:pPr>
        <w:pStyle w:val="Tijeloteksta"/>
        <w:rPr>
          <w:rFonts w:asciiTheme="minorHAnsi" w:hAnsiTheme="minorHAnsi" w:cstheme="minorHAnsi"/>
          <w:sz w:val="22"/>
          <w:szCs w:val="22"/>
        </w:rPr>
      </w:pPr>
    </w:p>
    <w:p w14:paraId="40235710" w14:textId="77777777" w:rsidR="00833D03" w:rsidRPr="00441B0A" w:rsidRDefault="00833D03">
      <w:pPr>
        <w:pStyle w:val="Tijeloteksta"/>
        <w:rPr>
          <w:rFonts w:asciiTheme="minorHAnsi" w:hAnsiTheme="minorHAnsi" w:cstheme="minorHAnsi"/>
          <w:sz w:val="22"/>
          <w:szCs w:val="22"/>
        </w:rPr>
      </w:pPr>
    </w:p>
    <w:p w14:paraId="689CC06E" w14:textId="77777777" w:rsidR="00C668AD" w:rsidRPr="00441B0A" w:rsidRDefault="00C668AD">
      <w:pPr>
        <w:spacing w:after="0" w:line="240" w:lineRule="auto"/>
        <w:jc w:val="both"/>
        <w:rPr>
          <w:rFonts w:eastAsia="Times New Roman" w:cstheme="minorHAnsi"/>
          <w:u w:val="single"/>
          <w:lang w:eastAsia="hr-HR"/>
        </w:rPr>
      </w:pPr>
    </w:p>
    <w:p w14:paraId="608F3A37" w14:textId="2D115B24" w:rsidR="00C668AD" w:rsidRPr="00441B0A" w:rsidRDefault="003A3555">
      <w:pPr>
        <w:spacing w:after="0" w:line="240" w:lineRule="auto"/>
        <w:jc w:val="center"/>
        <w:rPr>
          <w:rFonts w:eastAsia="Times New Roman" w:cstheme="minorHAnsi"/>
          <w:b/>
          <w:u w:val="single"/>
          <w:lang w:eastAsia="hr-HR"/>
        </w:rPr>
      </w:pPr>
      <w:r w:rsidRPr="00441B0A">
        <w:rPr>
          <w:rFonts w:eastAsia="Times New Roman" w:cstheme="minorHAnsi"/>
          <w:b/>
          <w:u w:val="single"/>
          <w:lang w:eastAsia="hr-HR"/>
        </w:rPr>
        <w:t xml:space="preserve">OBRAZLOŽENJE </w:t>
      </w:r>
      <w:r w:rsidR="001850DC" w:rsidRPr="00441B0A">
        <w:rPr>
          <w:rFonts w:eastAsia="Times New Roman" w:cstheme="minorHAnsi"/>
          <w:b/>
          <w:u w:val="single"/>
          <w:lang w:eastAsia="hr-HR"/>
        </w:rPr>
        <w:t>POSEBN</w:t>
      </w:r>
      <w:r w:rsidRPr="00441B0A">
        <w:rPr>
          <w:rFonts w:eastAsia="Times New Roman" w:cstheme="minorHAnsi"/>
          <w:b/>
          <w:u w:val="single"/>
          <w:lang w:eastAsia="hr-HR"/>
        </w:rPr>
        <w:t>OG DIJELA</w:t>
      </w:r>
      <w:r w:rsidR="001850DC" w:rsidRPr="00441B0A">
        <w:rPr>
          <w:rFonts w:eastAsia="Times New Roman" w:cstheme="minorHAnsi"/>
          <w:b/>
          <w:u w:val="single"/>
          <w:lang w:eastAsia="hr-HR"/>
        </w:rPr>
        <w:t xml:space="preserve"> FINANCIJSKOG PLANA</w:t>
      </w:r>
    </w:p>
    <w:p w14:paraId="71B92C4A" w14:textId="77777777" w:rsidR="00C668AD" w:rsidRPr="00441B0A" w:rsidRDefault="00C668AD">
      <w:pPr>
        <w:spacing w:after="0" w:line="240" w:lineRule="auto"/>
        <w:jc w:val="center"/>
        <w:rPr>
          <w:rFonts w:eastAsia="Times New Roman" w:cstheme="minorHAnsi"/>
          <w:u w:val="single"/>
          <w:lang w:eastAsia="hr-HR"/>
        </w:rPr>
      </w:pPr>
    </w:p>
    <w:p w14:paraId="67E50AB1" w14:textId="622E084A" w:rsidR="00C668AD" w:rsidRPr="00441B0A" w:rsidRDefault="001850DC">
      <w:pPr>
        <w:spacing w:line="240" w:lineRule="auto"/>
        <w:ind w:firstLine="708"/>
        <w:jc w:val="both"/>
        <w:rPr>
          <w:rFonts w:cstheme="minorHAnsi"/>
        </w:rPr>
      </w:pPr>
      <w:r w:rsidRPr="00441B0A">
        <w:rPr>
          <w:rFonts w:cstheme="minorHAnsi"/>
        </w:rPr>
        <w:t xml:space="preserve">Općinska knjižnica Stubičke Toplice (dalje: Knjižnica) narodna je knjižnica, koja obavlja funkciju općinske knjižnice. Osnivač i </w:t>
      </w:r>
      <w:r w:rsidR="00747C54" w:rsidRPr="00441B0A">
        <w:rPr>
          <w:rFonts w:cstheme="minorHAnsi"/>
        </w:rPr>
        <w:t>v</w:t>
      </w:r>
      <w:r w:rsidRPr="00441B0A">
        <w:rPr>
          <w:rFonts w:cstheme="minorHAnsi"/>
        </w:rPr>
        <w:t xml:space="preserve">lasnik Knjižnice je Općina Stubičke Toplice. Knjižnica je osnovana na temelju rješenja Trgovačkog suda u Zagrebu od 21. </w:t>
      </w:r>
      <w:r w:rsidR="00C04C80" w:rsidRPr="00441B0A">
        <w:rPr>
          <w:rFonts w:cstheme="minorHAnsi"/>
        </w:rPr>
        <w:t>veljače</w:t>
      </w:r>
      <w:r w:rsidRPr="00441B0A">
        <w:rPr>
          <w:rFonts w:cstheme="minorHAnsi"/>
        </w:rPr>
        <w:t xml:space="preserve"> 2018.  godine. </w:t>
      </w:r>
    </w:p>
    <w:p w14:paraId="58D81339" w14:textId="13211FF7" w:rsidR="00C668AD" w:rsidRPr="00441B0A" w:rsidRDefault="001850DC">
      <w:pPr>
        <w:spacing w:line="240" w:lineRule="auto"/>
        <w:ind w:firstLine="708"/>
        <w:jc w:val="both"/>
        <w:rPr>
          <w:rFonts w:cstheme="minorHAnsi"/>
        </w:rPr>
      </w:pPr>
      <w:r w:rsidRPr="00441B0A">
        <w:rPr>
          <w:rFonts w:cstheme="minorHAnsi"/>
        </w:rPr>
        <w:t>Djelatnost Knjižnice obuhvaća osobito: nabavu knjiga i ostale knjižnične građe (tiskanih i na drugi način umnoženih publikacija, rukopisa, AV građe, elektroničke građe, igračaka i sl.), stručnu obradu, čuvanje i zaštitu knjižnične građe, te provođenje mjere zaštite knjižnične građe koja je kulturno dobro, omogućavanje pristupačnosti knjižnične građe i informacija korisnicima prema njihovim potrebama i zahtjevima, osiguravanje korištenja i posudbe knjižnične građe, te protok informacija, poticanje i pomoć korisnicima pri izboru i korištenju knjižnične građe, informacijskih pomagala i izvora, te vođenje dokumentacije o građi i korisnicima.</w:t>
      </w:r>
    </w:p>
    <w:p w14:paraId="74665343" w14:textId="572E5F85" w:rsidR="00C668AD" w:rsidRPr="00441B0A" w:rsidRDefault="001850DC">
      <w:pPr>
        <w:spacing w:line="240" w:lineRule="auto"/>
        <w:ind w:firstLine="708"/>
        <w:jc w:val="both"/>
        <w:rPr>
          <w:rFonts w:cstheme="minorHAnsi"/>
        </w:rPr>
      </w:pPr>
      <w:r w:rsidRPr="00441B0A">
        <w:rPr>
          <w:rFonts w:cstheme="minorHAnsi"/>
        </w:rPr>
        <w:t>Knjižnica obavlja i druge poslove knjižnične djelatnosti utvrđene zakonom i Statutom Knjižnice, kao i ostale zadaće i poslove kojima se promiče njena kulturna, obrazovna, stručna i znanstvena  funkcija. Pored navedenih djelatnosti Knjižnica može obavljati i druge djelatnosti u manjem opsegu ako služe registriranoj  djelatnosti  i pridonose  iskorištenju  prostornih  i  kadrovskih  kapaciteta,  a  posebno organiziranju i izvođenju programa stalnog usavršavanja u području knjižničarstva.</w:t>
      </w:r>
    </w:p>
    <w:p w14:paraId="14951E37" w14:textId="12626420" w:rsidR="00C668AD" w:rsidRPr="00441B0A" w:rsidRDefault="001850DC">
      <w:pPr>
        <w:spacing w:line="240" w:lineRule="auto"/>
        <w:ind w:firstLine="708"/>
        <w:jc w:val="both"/>
        <w:rPr>
          <w:rFonts w:cstheme="minorHAnsi"/>
        </w:rPr>
      </w:pPr>
      <w:r w:rsidRPr="00441B0A">
        <w:rPr>
          <w:rFonts w:cstheme="minorHAnsi"/>
        </w:rPr>
        <w:t>Knjižnica razvija i jača</w:t>
      </w:r>
      <w:r w:rsidR="00047D6C" w:rsidRPr="00441B0A">
        <w:rPr>
          <w:rFonts w:cstheme="minorHAnsi"/>
        </w:rPr>
        <w:t xml:space="preserve"> </w:t>
      </w:r>
      <w:r w:rsidRPr="00441B0A">
        <w:rPr>
          <w:rFonts w:cstheme="minorHAnsi"/>
        </w:rPr>
        <w:t>svoju funkciju informacijskog,</w:t>
      </w:r>
      <w:r w:rsidR="00C04C80" w:rsidRPr="00441B0A">
        <w:rPr>
          <w:rFonts w:cstheme="minorHAnsi"/>
        </w:rPr>
        <w:t xml:space="preserve"> </w:t>
      </w:r>
      <w:r w:rsidRPr="00441B0A">
        <w:rPr>
          <w:rFonts w:cstheme="minorHAnsi"/>
        </w:rPr>
        <w:t>obrazovnog</w:t>
      </w:r>
      <w:r w:rsidR="00E1746B" w:rsidRPr="00441B0A">
        <w:rPr>
          <w:rFonts w:cstheme="minorHAnsi"/>
        </w:rPr>
        <w:t>,</w:t>
      </w:r>
      <w:r w:rsidRPr="00441B0A">
        <w:rPr>
          <w:rFonts w:cstheme="minorHAnsi"/>
        </w:rPr>
        <w:t xml:space="preserve"> kulturnog</w:t>
      </w:r>
      <w:r w:rsidR="00E1746B" w:rsidRPr="00441B0A">
        <w:rPr>
          <w:rFonts w:cstheme="minorHAnsi"/>
        </w:rPr>
        <w:t xml:space="preserve"> i </w:t>
      </w:r>
      <w:r w:rsidRPr="00441B0A">
        <w:rPr>
          <w:rFonts w:cstheme="minorHAnsi"/>
        </w:rPr>
        <w:t>multimedijalnog središta Općine, kako bi se građanima osigurao kvalitetan pristup znanju, informacijama i kulturnim sadržajima za potrebe obrazovanja, stručnog i znanstvenog rada, cjeloživotnog učenja, informiranja, odlučivanja i razonode.</w:t>
      </w:r>
    </w:p>
    <w:p w14:paraId="37B4D49C" w14:textId="50EACDE0" w:rsidR="00C668AD" w:rsidRPr="00441B0A" w:rsidRDefault="001850DC">
      <w:pPr>
        <w:spacing w:after="0" w:line="240" w:lineRule="auto"/>
        <w:ind w:firstLine="708"/>
        <w:jc w:val="both"/>
        <w:rPr>
          <w:rFonts w:eastAsia="Times New Roman" w:cstheme="minorHAnsi"/>
          <w:bCs/>
          <w:lang w:eastAsia="hr-HR"/>
        </w:rPr>
      </w:pPr>
      <w:r w:rsidRPr="00441B0A">
        <w:rPr>
          <w:rFonts w:eastAsia="Times New Roman" w:cstheme="minorHAnsi"/>
          <w:bCs/>
          <w:lang w:eastAsia="hr-HR"/>
        </w:rPr>
        <w:t xml:space="preserve">Posebni dio financijskog plana sadrži rashode raspoređene po programu: Redovna knjižnična djelatnost koja se sastoji od aktivnosti Djelatnost Općinske knjižnice i  Književno nakladnička djelatnost </w:t>
      </w:r>
      <w:r w:rsidRPr="00441B0A">
        <w:rPr>
          <w:rFonts w:eastAsia="Times New Roman" w:cstheme="minorHAnsi"/>
          <w:bCs/>
          <w:lang w:eastAsia="hr-HR"/>
        </w:rPr>
        <w:lastRenderedPageBreak/>
        <w:t xml:space="preserve">i kapitalnog projekta: Knjige i nabava opreme, a iskazani su prema ekonomskoj klasifikaciji i izvorima financiranja potrebnim za njihovo provođenje. </w:t>
      </w:r>
    </w:p>
    <w:p w14:paraId="2F4D3A17" w14:textId="291361A3" w:rsidR="00C668AD" w:rsidRPr="00441B0A" w:rsidRDefault="00BC7106" w:rsidP="00BC7106">
      <w:pPr>
        <w:ind w:firstLine="708"/>
        <w:jc w:val="both"/>
      </w:pPr>
      <w:r w:rsidRPr="00441B0A">
        <w:t>Općinska knjižnica ima jednu zaposlenu osobu koja ima funkciju ravnateljice.</w:t>
      </w:r>
    </w:p>
    <w:p w14:paraId="40BA60E4" w14:textId="77777777" w:rsidR="00C668AD" w:rsidRPr="00441B0A" w:rsidRDefault="001850DC">
      <w:pPr>
        <w:spacing w:after="0" w:line="240" w:lineRule="auto"/>
        <w:jc w:val="both"/>
        <w:rPr>
          <w:rFonts w:eastAsia="Times New Roman" w:cstheme="minorHAnsi"/>
          <w:b/>
          <w:lang w:eastAsia="hr-HR"/>
        </w:rPr>
      </w:pPr>
      <w:r w:rsidRPr="00441B0A">
        <w:rPr>
          <w:rFonts w:eastAsia="Times New Roman" w:cstheme="minorHAnsi"/>
          <w:b/>
          <w:lang w:eastAsia="hr-HR"/>
        </w:rPr>
        <w:t>Program 3000 Redovna knjižnična djelatnost sastoji se od sljedeći aktivnosti:</w:t>
      </w:r>
    </w:p>
    <w:p w14:paraId="4923F12E" w14:textId="77777777" w:rsidR="00C668AD" w:rsidRPr="00441B0A" w:rsidRDefault="00C668AD">
      <w:pPr>
        <w:spacing w:after="0" w:line="240" w:lineRule="auto"/>
        <w:jc w:val="both"/>
        <w:rPr>
          <w:rFonts w:eastAsia="Times New Roman" w:cstheme="minorHAnsi"/>
          <w:lang w:eastAsia="hr-HR"/>
        </w:rPr>
      </w:pPr>
    </w:p>
    <w:p w14:paraId="79EE7A75" w14:textId="5F2841F1" w:rsidR="00B46440" w:rsidRPr="00441B0A" w:rsidRDefault="001850DC" w:rsidP="00B46440">
      <w:pPr>
        <w:pStyle w:val="Bezproreda"/>
        <w:rPr>
          <w:lang w:eastAsia="hr-HR"/>
        </w:rPr>
      </w:pPr>
      <w:proofErr w:type="spellStart"/>
      <w:r w:rsidRPr="00441B0A">
        <w:rPr>
          <w:b/>
          <w:u w:val="single"/>
          <w:lang w:eastAsia="hr-HR"/>
        </w:rPr>
        <w:t>Aktvnost</w:t>
      </w:r>
      <w:proofErr w:type="spellEnd"/>
      <w:r w:rsidRPr="00441B0A">
        <w:rPr>
          <w:b/>
          <w:u w:val="single"/>
          <w:lang w:eastAsia="hr-HR"/>
        </w:rPr>
        <w:t>: A300001 Djelatnost Općinske knjižnice</w:t>
      </w:r>
      <w:r w:rsidRPr="00441B0A">
        <w:rPr>
          <w:lang w:eastAsia="hr-HR"/>
        </w:rPr>
        <w:t xml:space="preserve"> -  utrošeno je ukupno </w:t>
      </w:r>
      <w:r w:rsidR="00F36441" w:rsidRPr="00441B0A">
        <w:rPr>
          <w:lang w:eastAsia="hr-HR"/>
        </w:rPr>
        <w:t>43.975,43</w:t>
      </w:r>
      <w:r w:rsidR="00A44A32" w:rsidRPr="00441B0A">
        <w:rPr>
          <w:lang w:eastAsia="hr-HR"/>
        </w:rPr>
        <w:t xml:space="preserve"> eura</w:t>
      </w:r>
      <w:r w:rsidRPr="00441B0A">
        <w:rPr>
          <w:lang w:eastAsia="hr-HR"/>
        </w:rPr>
        <w:t xml:space="preserve"> od planiranih </w:t>
      </w:r>
      <w:r w:rsidR="00F36441" w:rsidRPr="00441B0A">
        <w:rPr>
          <w:lang w:eastAsia="hr-HR"/>
        </w:rPr>
        <w:t>45.756,05</w:t>
      </w:r>
      <w:r w:rsidR="00A44A32" w:rsidRPr="00441B0A">
        <w:rPr>
          <w:lang w:eastAsia="hr-HR"/>
        </w:rPr>
        <w:t xml:space="preserve"> eura</w:t>
      </w:r>
      <w:r w:rsidRPr="00441B0A">
        <w:rPr>
          <w:lang w:eastAsia="hr-HR"/>
        </w:rPr>
        <w:t xml:space="preserve"> odnosno </w:t>
      </w:r>
      <w:r w:rsidR="00F36441" w:rsidRPr="00441B0A">
        <w:rPr>
          <w:lang w:eastAsia="hr-HR"/>
        </w:rPr>
        <w:t>96,11</w:t>
      </w:r>
      <w:r w:rsidRPr="00441B0A">
        <w:rPr>
          <w:lang w:eastAsia="hr-HR"/>
        </w:rPr>
        <w:t xml:space="preserve">%. </w:t>
      </w:r>
    </w:p>
    <w:p w14:paraId="2B60F126" w14:textId="77777777" w:rsidR="00BA482F" w:rsidRPr="00441B0A" w:rsidRDefault="00BA482F" w:rsidP="00B46440">
      <w:pPr>
        <w:pStyle w:val="Bezproreda"/>
        <w:rPr>
          <w:lang w:eastAsia="hr-HR"/>
        </w:rPr>
      </w:pPr>
    </w:p>
    <w:p w14:paraId="6DC2B3C9" w14:textId="2E2696F2" w:rsidR="00B46440" w:rsidRPr="00441B0A" w:rsidRDefault="00B46440" w:rsidP="00B46440">
      <w:pPr>
        <w:pStyle w:val="Bezproreda"/>
        <w:rPr>
          <w:lang w:eastAsia="hr-HR"/>
        </w:rPr>
      </w:pPr>
      <w:r w:rsidRPr="00441B0A">
        <w:rPr>
          <w:lang w:eastAsia="hr-HR"/>
        </w:rPr>
        <w:tab/>
        <w:t>IZVOR FINANCIRANJA:</w:t>
      </w:r>
    </w:p>
    <w:p w14:paraId="479ADF6B" w14:textId="2ED9C9FC" w:rsidR="00B46440" w:rsidRPr="00441B0A" w:rsidRDefault="001850DC" w:rsidP="00B46440">
      <w:pPr>
        <w:pStyle w:val="Bezproreda"/>
        <w:numPr>
          <w:ilvl w:val="0"/>
          <w:numId w:val="23"/>
        </w:numPr>
        <w:rPr>
          <w:rFonts w:eastAsia="Times New Roman" w:cstheme="minorHAnsi"/>
          <w:lang w:eastAsia="hr-HR"/>
        </w:rPr>
      </w:pPr>
      <w:r w:rsidRPr="00441B0A">
        <w:rPr>
          <w:rFonts w:eastAsia="Times New Roman" w:cstheme="minorHAnsi"/>
          <w:lang w:eastAsia="hr-HR"/>
        </w:rPr>
        <w:t xml:space="preserve">Opći prihodi i primici: </w:t>
      </w:r>
      <w:r w:rsidR="00F36441" w:rsidRPr="00441B0A">
        <w:rPr>
          <w:rFonts w:eastAsia="Times New Roman" w:cstheme="minorHAnsi"/>
          <w:lang w:eastAsia="hr-HR"/>
        </w:rPr>
        <w:t>33.889,39</w:t>
      </w:r>
      <w:r w:rsidR="00A44A32" w:rsidRPr="00441B0A">
        <w:rPr>
          <w:rFonts w:eastAsia="Times New Roman" w:cstheme="minorHAnsi"/>
          <w:lang w:eastAsia="hr-HR"/>
        </w:rPr>
        <w:t xml:space="preserve"> eura</w:t>
      </w:r>
    </w:p>
    <w:p w14:paraId="14D2B677" w14:textId="0553AE21" w:rsidR="00B46440" w:rsidRPr="00441B0A" w:rsidRDefault="001850DC" w:rsidP="00B46440">
      <w:pPr>
        <w:pStyle w:val="Bezproreda"/>
        <w:numPr>
          <w:ilvl w:val="0"/>
          <w:numId w:val="23"/>
        </w:numPr>
        <w:rPr>
          <w:rFonts w:eastAsia="Times New Roman" w:cstheme="minorHAnsi"/>
          <w:lang w:eastAsia="hr-HR"/>
        </w:rPr>
      </w:pPr>
      <w:r w:rsidRPr="00441B0A">
        <w:rPr>
          <w:rFonts w:eastAsia="Times New Roman" w:cstheme="minorHAnsi"/>
          <w:lang w:eastAsia="hr-HR"/>
        </w:rPr>
        <w:t xml:space="preserve">Vlastiti prihodi: </w:t>
      </w:r>
      <w:r w:rsidR="00F36441" w:rsidRPr="00441B0A">
        <w:rPr>
          <w:rFonts w:eastAsia="Times New Roman" w:cstheme="minorHAnsi"/>
          <w:lang w:eastAsia="hr-HR"/>
        </w:rPr>
        <w:t>10,37</w:t>
      </w:r>
      <w:r w:rsidR="00A44A32" w:rsidRPr="00441B0A">
        <w:rPr>
          <w:rFonts w:eastAsia="Times New Roman" w:cstheme="minorHAnsi"/>
          <w:lang w:eastAsia="hr-HR"/>
        </w:rPr>
        <w:t xml:space="preserve"> eura</w:t>
      </w:r>
    </w:p>
    <w:p w14:paraId="2F577780" w14:textId="56DEB986" w:rsidR="00C668AD" w:rsidRPr="00441B0A" w:rsidRDefault="001850DC" w:rsidP="00B46440">
      <w:pPr>
        <w:pStyle w:val="Bezproreda"/>
        <w:numPr>
          <w:ilvl w:val="0"/>
          <w:numId w:val="23"/>
        </w:numPr>
        <w:rPr>
          <w:lang w:eastAsia="hr-HR"/>
        </w:rPr>
      </w:pPr>
      <w:r w:rsidRPr="00441B0A">
        <w:rPr>
          <w:rFonts w:eastAsia="Times New Roman" w:cstheme="minorHAnsi"/>
          <w:lang w:eastAsia="hr-HR"/>
        </w:rPr>
        <w:t xml:space="preserve">Prihodi za posebne namjene: </w:t>
      </w:r>
      <w:r w:rsidR="00F36441" w:rsidRPr="00441B0A">
        <w:rPr>
          <w:rFonts w:eastAsia="Times New Roman" w:cstheme="minorHAnsi"/>
          <w:lang w:eastAsia="hr-HR"/>
        </w:rPr>
        <w:t>875,26</w:t>
      </w:r>
      <w:r w:rsidR="00A44A32" w:rsidRPr="00441B0A">
        <w:rPr>
          <w:rFonts w:eastAsia="Times New Roman" w:cstheme="minorHAnsi"/>
          <w:lang w:eastAsia="hr-HR"/>
        </w:rPr>
        <w:t xml:space="preserve"> eura</w:t>
      </w:r>
    </w:p>
    <w:p w14:paraId="39802385" w14:textId="564B903C" w:rsidR="00F36441" w:rsidRPr="00441B0A" w:rsidRDefault="00F36441" w:rsidP="00B46440">
      <w:pPr>
        <w:pStyle w:val="Bezproreda"/>
        <w:numPr>
          <w:ilvl w:val="0"/>
          <w:numId w:val="23"/>
        </w:numPr>
        <w:rPr>
          <w:lang w:eastAsia="hr-HR"/>
        </w:rPr>
      </w:pPr>
      <w:r w:rsidRPr="00441B0A">
        <w:rPr>
          <w:rFonts w:eastAsia="Times New Roman" w:cstheme="minorHAnsi"/>
          <w:lang w:eastAsia="hr-HR"/>
        </w:rPr>
        <w:t>Tekuće pomoći od HZZ-a: 9.200,41 eura</w:t>
      </w:r>
    </w:p>
    <w:p w14:paraId="38CA814B" w14:textId="77777777" w:rsidR="00C668AD" w:rsidRPr="00441B0A" w:rsidRDefault="00C668AD">
      <w:pPr>
        <w:spacing w:after="0" w:line="240" w:lineRule="auto"/>
        <w:jc w:val="both"/>
        <w:rPr>
          <w:rFonts w:eastAsia="Times New Roman" w:cstheme="minorHAnsi"/>
          <w:u w:val="single"/>
          <w:lang w:eastAsia="hr-HR"/>
        </w:rPr>
      </w:pPr>
    </w:p>
    <w:p w14:paraId="255969E1" w14:textId="67956867" w:rsidR="00C668AD" w:rsidRPr="00441B0A" w:rsidRDefault="001850DC">
      <w:pPr>
        <w:pStyle w:val="Tijeloteksta"/>
        <w:ind w:firstLine="708"/>
        <w:rPr>
          <w:rFonts w:asciiTheme="minorHAnsi" w:hAnsiTheme="minorHAnsi" w:cstheme="minorHAnsi"/>
          <w:sz w:val="22"/>
          <w:szCs w:val="22"/>
        </w:rPr>
      </w:pPr>
      <w:r w:rsidRPr="00441B0A">
        <w:rPr>
          <w:rFonts w:asciiTheme="minorHAnsi" w:hAnsiTheme="minorHAnsi" w:cstheme="minorHAnsi"/>
          <w:sz w:val="22"/>
          <w:szCs w:val="22"/>
        </w:rPr>
        <w:t xml:space="preserve">Planirano je </w:t>
      </w:r>
      <w:r w:rsidR="00F36441" w:rsidRPr="00441B0A">
        <w:rPr>
          <w:rFonts w:asciiTheme="minorHAnsi" w:hAnsiTheme="minorHAnsi" w:cstheme="minorHAnsi"/>
          <w:sz w:val="22"/>
          <w:szCs w:val="22"/>
        </w:rPr>
        <w:t xml:space="preserve">34.600,00 </w:t>
      </w:r>
      <w:r w:rsidR="00A44A32" w:rsidRPr="00441B0A">
        <w:rPr>
          <w:rFonts w:asciiTheme="minorHAnsi" w:hAnsiTheme="minorHAnsi" w:cstheme="minorHAnsi"/>
          <w:sz w:val="22"/>
          <w:szCs w:val="22"/>
        </w:rPr>
        <w:t>eura</w:t>
      </w:r>
      <w:r w:rsidRPr="00441B0A">
        <w:rPr>
          <w:rFonts w:asciiTheme="minorHAnsi" w:hAnsiTheme="minorHAnsi" w:cstheme="minorHAnsi"/>
          <w:sz w:val="22"/>
          <w:szCs w:val="22"/>
        </w:rPr>
        <w:t xml:space="preserve"> </w:t>
      </w:r>
      <w:r w:rsidR="003A3555" w:rsidRPr="00441B0A">
        <w:rPr>
          <w:rFonts w:asciiTheme="minorHAnsi" w:hAnsiTheme="minorHAnsi" w:cstheme="minorHAnsi"/>
          <w:sz w:val="22"/>
          <w:szCs w:val="22"/>
        </w:rPr>
        <w:t xml:space="preserve">za </w:t>
      </w:r>
      <w:r w:rsidRPr="00441B0A">
        <w:rPr>
          <w:rFonts w:asciiTheme="minorHAnsi" w:hAnsiTheme="minorHAnsi" w:cstheme="minorHAnsi"/>
          <w:sz w:val="22"/>
          <w:szCs w:val="22"/>
        </w:rPr>
        <w:t>rashod</w:t>
      </w:r>
      <w:r w:rsidR="003A3555" w:rsidRPr="00441B0A">
        <w:rPr>
          <w:rFonts w:asciiTheme="minorHAnsi" w:hAnsiTheme="minorHAnsi" w:cstheme="minorHAnsi"/>
          <w:sz w:val="22"/>
          <w:szCs w:val="22"/>
        </w:rPr>
        <w:t>e</w:t>
      </w:r>
      <w:r w:rsidRPr="00441B0A">
        <w:rPr>
          <w:rFonts w:asciiTheme="minorHAnsi" w:hAnsiTheme="minorHAnsi" w:cstheme="minorHAnsi"/>
          <w:sz w:val="22"/>
          <w:szCs w:val="22"/>
        </w:rPr>
        <w:t xml:space="preserve"> koji se financiraju iz općih prihoda i primitaka, a u izvještajnom razdoblju utrošeno je </w:t>
      </w:r>
      <w:r w:rsidR="00F36441" w:rsidRPr="00441B0A">
        <w:rPr>
          <w:rFonts w:asciiTheme="minorHAnsi" w:hAnsiTheme="minorHAnsi" w:cstheme="minorHAnsi"/>
          <w:sz w:val="22"/>
          <w:szCs w:val="22"/>
        </w:rPr>
        <w:t>33.889,39</w:t>
      </w:r>
      <w:r w:rsidR="00A44A32" w:rsidRPr="00441B0A">
        <w:rPr>
          <w:rFonts w:asciiTheme="minorHAnsi" w:hAnsiTheme="minorHAnsi" w:cstheme="minorHAnsi"/>
          <w:sz w:val="22"/>
          <w:szCs w:val="22"/>
        </w:rPr>
        <w:t xml:space="preserve"> eura</w:t>
      </w:r>
      <w:r w:rsidRPr="00441B0A">
        <w:rPr>
          <w:rFonts w:asciiTheme="minorHAnsi" w:hAnsiTheme="minorHAnsi" w:cstheme="minorHAnsi"/>
          <w:sz w:val="22"/>
          <w:szCs w:val="22"/>
        </w:rPr>
        <w:t xml:space="preserve">. Novčana sredstva u iznosu </w:t>
      </w:r>
      <w:r w:rsidR="00F36441" w:rsidRPr="00441B0A">
        <w:rPr>
          <w:rFonts w:asciiTheme="minorHAnsi" w:hAnsiTheme="minorHAnsi" w:cstheme="minorHAnsi"/>
          <w:sz w:val="22"/>
          <w:szCs w:val="22"/>
        </w:rPr>
        <w:t>28.851,33</w:t>
      </w:r>
      <w:r w:rsidR="00A44A32" w:rsidRPr="00441B0A">
        <w:rPr>
          <w:rFonts w:asciiTheme="minorHAnsi" w:hAnsiTheme="minorHAnsi" w:cstheme="minorHAnsi"/>
          <w:sz w:val="22"/>
          <w:szCs w:val="22"/>
        </w:rPr>
        <w:t xml:space="preserve"> eura</w:t>
      </w:r>
      <w:r w:rsidRPr="00441B0A">
        <w:rPr>
          <w:rFonts w:asciiTheme="minorHAnsi" w:hAnsiTheme="minorHAnsi" w:cstheme="minorHAnsi"/>
          <w:sz w:val="22"/>
          <w:szCs w:val="22"/>
        </w:rPr>
        <w:t xml:space="preserve"> su utrošena za rashode za zaposlene (plaća, pripadajući doprinosi i porezi) </w:t>
      </w:r>
      <w:r w:rsidR="00E9237B" w:rsidRPr="00441B0A">
        <w:rPr>
          <w:rFonts w:asciiTheme="minorHAnsi" w:hAnsiTheme="minorHAnsi" w:cstheme="minorHAnsi"/>
          <w:sz w:val="22"/>
          <w:szCs w:val="22"/>
        </w:rPr>
        <w:t>te</w:t>
      </w:r>
      <w:r w:rsidRPr="00441B0A">
        <w:rPr>
          <w:rFonts w:asciiTheme="minorHAnsi" w:hAnsiTheme="minorHAnsi" w:cstheme="minorHAnsi"/>
          <w:sz w:val="22"/>
          <w:szCs w:val="22"/>
        </w:rPr>
        <w:t xml:space="preserve"> ostale rashode za zaposlene (</w:t>
      </w:r>
      <w:r w:rsidR="00460622" w:rsidRPr="00441B0A">
        <w:rPr>
          <w:rFonts w:asciiTheme="minorHAnsi" w:hAnsiTheme="minorHAnsi" w:cstheme="minorHAnsi"/>
          <w:sz w:val="22"/>
          <w:szCs w:val="22"/>
        </w:rPr>
        <w:t xml:space="preserve">regres, topli obrok, </w:t>
      </w:r>
      <w:proofErr w:type="spellStart"/>
      <w:r w:rsidR="00460622" w:rsidRPr="00441B0A">
        <w:rPr>
          <w:rFonts w:asciiTheme="minorHAnsi" w:hAnsiTheme="minorHAnsi" w:cstheme="minorHAnsi"/>
          <w:sz w:val="22"/>
          <w:szCs w:val="22"/>
        </w:rPr>
        <w:t>uskrsnica</w:t>
      </w:r>
      <w:proofErr w:type="spellEnd"/>
      <w:r w:rsidR="00460622" w:rsidRPr="00441B0A">
        <w:rPr>
          <w:rFonts w:asciiTheme="minorHAnsi" w:hAnsiTheme="minorHAnsi" w:cstheme="minorHAnsi"/>
          <w:sz w:val="22"/>
          <w:szCs w:val="22"/>
        </w:rPr>
        <w:t>, božićnica, dar djetetu do 15. godine starosti, nagrada za rezultate rada</w:t>
      </w:r>
      <w:r w:rsidR="00E9237B" w:rsidRPr="00441B0A">
        <w:rPr>
          <w:rFonts w:asciiTheme="minorHAnsi" w:hAnsiTheme="minorHAnsi" w:cstheme="minorHAnsi"/>
          <w:sz w:val="22"/>
          <w:szCs w:val="22"/>
        </w:rPr>
        <w:t xml:space="preserve">). </w:t>
      </w:r>
      <w:r w:rsidR="00075098" w:rsidRPr="00441B0A">
        <w:rPr>
          <w:rFonts w:asciiTheme="minorHAnsi" w:hAnsiTheme="minorHAnsi" w:cstheme="minorHAnsi"/>
          <w:sz w:val="22"/>
          <w:szCs w:val="22"/>
        </w:rPr>
        <w:t>Materijalni rashodi realizirani su u iznosu od 4.</w:t>
      </w:r>
      <w:r w:rsidR="00373B19" w:rsidRPr="00441B0A">
        <w:rPr>
          <w:rFonts w:asciiTheme="minorHAnsi" w:hAnsiTheme="minorHAnsi" w:cstheme="minorHAnsi"/>
          <w:sz w:val="22"/>
          <w:szCs w:val="22"/>
        </w:rPr>
        <w:t>788,06</w:t>
      </w:r>
      <w:r w:rsidR="00075098" w:rsidRPr="00441B0A">
        <w:rPr>
          <w:rFonts w:asciiTheme="minorHAnsi" w:hAnsiTheme="minorHAnsi" w:cstheme="minorHAnsi"/>
          <w:sz w:val="22"/>
          <w:szCs w:val="22"/>
        </w:rPr>
        <w:t xml:space="preserve"> eura, a obuhvaćaju n</w:t>
      </w:r>
      <w:r w:rsidRPr="00441B0A">
        <w:rPr>
          <w:rFonts w:asciiTheme="minorHAnsi" w:hAnsiTheme="minorHAnsi" w:cstheme="minorHAnsi"/>
          <w:sz w:val="22"/>
          <w:szCs w:val="22"/>
        </w:rPr>
        <w:t>aknad</w:t>
      </w:r>
      <w:r w:rsidR="00075098" w:rsidRPr="00441B0A">
        <w:rPr>
          <w:rFonts w:asciiTheme="minorHAnsi" w:hAnsiTheme="minorHAnsi" w:cstheme="minorHAnsi"/>
          <w:sz w:val="22"/>
          <w:szCs w:val="22"/>
        </w:rPr>
        <w:t>u</w:t>
      </w:r>
      <w:r w:rsidRPr="00441B0A">
        <w:rPr>
          <w:rFonts w:asciiTheme="minorHAnsi" w:hAnsiTheme="minorHAnsi" w:cstheme="minorHAnsi"/>
          <w:sz w:val="22"/>
          <w:szCs w:val="22"/>
        </w:rPr>
        <w:t xml:space="preserve"> troškova zaposlenima </w:t>
      </w:r>
      <w:r w:rsidR="00075098" w:rsidRPr="00441B0A">
        <w:rPr>
          <w:rFonts w:asciiTheme="minorHAnsi" w:hAnsiTheme="minorHAnsi" w:cstheme="minorHAnsi"/>
          <w:sz w:val="22"/>
          <w:szCs w:val="22"/>
        </w:rPr>
        <w:t xml:space="preserve">u iznosu </w:t>
      </w:r>
      <w:r w:rsidR="00A44A32" w:rsidRPr="00441B0A">
        <w:rPr>
          <w:rFonts w:asciiTheme="minorHAnsi" w:hAnsiTheme="minorHAnsi" w:cstheme="minorHAnsi"/>
          <w:sz w:val="22"/>
          <w:szCs w:val="22"/>
        </w:rPr>
        <w:t xml:space="preserve"> </w:t>
      </w:r>
      <w:r w:rsidR="00460622" w:rsidRPr="00441B0A">
        <w:rPr>
          <w:rFonts w:asciiTheme="minorHAnsi" w:hAnsiTheme="minorHAnsi" w:cstheme="minorHAnsi"/>
          <w:sz w:val="22"/>
          <w:szCs w:val="22"/>
        </w:rPr>
        <w:t>1.</w:t>
      </w:r>
      <w:r w:rsidR="00373B19" w:rsidRPr="00441B0A">
        <w:rPr>
          <w:rFonts w:asciiTheme="minorHAnsi" w:hAnsiTheme="minorHAnsi" w:cstheme="minorHAnsi"/>
          <w:sz w:val="22"/>
          <w:szCs w:val="22"/>
        </w:rPr>
        <w:t>391,00</w:t>
      </w:r>
      <w:r w:rsidR="00F52B5F" w:rsidRPr="00441B0A">
        <w:rPr>
          <w:rFonts w:asciiTheme="minorHAnsi" w:hAnsiTheme="minorHAnsi" w:cstheme="minorHAnsi"/>
          <w:sz w:val="22"/>
          <w:szCs w:val="22"/>
        </w:rPr>
        <w:t xml:space="preserve"> eura </w:t>
      </w:r>
      <w:r w:rsidR="00A44A32" w:rsidRPr="00441B0A">
        <w:rPr>
          <w:rFonts w:asciiTheme="minorHAnsi" w:hAnsiTheme="minorHAnsi" w:cstheme="minorHAnsi"/>
          <w:sz w:val="22"/>
          <w:szCs w:val="22"/>
        </w:rPr>
        <w:t>za prijevoz na posao i s posla i za naknadu za korištenje privatnog automobila u službene svrhe</w:t>
      </w:r>
      <w:r w:rsidR="00F52B5F" w:rsidRPr="00441B0A">
        <w:rPr>
          <w:rFonts w:asciiTheme="minorHAnsi" w:hAnsiTheme="minorHAnsi" w:cstheme="minorHAnsi"/>
          <w:sz w:val="22"/>
          <w:szCs w:val="22"/>
        </w:rPr>
        <w:t>.</w:t>
      </w:r>
      <w:r w:rsidRPr="00441B0A">
        <w:rPr>
          <w:rFonts w:asciiTheme="minorHAnsi" w:hAnsiTheme="minorHAnsi" w:cstheme="minorHAnsi"/>
          <w:sz w:val="22"/>
          <w:szCs w:val="22"/>
        </w:rPr>
        <w:t xml:space="preserve"> Rashodi za </w:t>
      </w:r>
      <w:r w:rsidR="00E9237B" w:rsidRPr="00441B0A">
        <w:rPr>
          <w:rFonts w:asciiTheme="minorHAnsi" w:hAnsiTheme="minorHAnsi" w:cstheme="minorHAnsi"/>
          <w:sz w:val="22"/>
          <w:szCs w:val="22"/>
        </w:rPr>
        <w:t xml:space="preserve">uredski </w:t>
      </w:r>
      <w:r w:rsidRPr="00441B0A">
        <w:rPr>
          <w:rFonts w:asciiTheme="minorHAnsi" w:hAnsiTheme="minorHAnsi" w:cstheme="minorHAnsi"/>
          <w:sz w:val="22"/>
          <w:szCs w:val="22"/>
        </w:rPr>
        <w:t>materijal</w:t>
      </w:r>
      <w:r w:rsidR="00373B19" w:rsidRPr="00441B0A">
        <w:rPr>
          <w:rFonts w:asciiTheme="minorHAnsi" w:hAnsiTheme="minorHAnsi" w:cstheme="minorHAnsi"/>
          <w:sz w:val="22"/>
          <w:szCs w:val="22"/>
        </w:rPr>
        <w:t>,</w:t>
      </w:r>
      <w:r w:rsidR="00E9237B" w:rsidRPr="00441B0A">
        <w:rPr>
          <w:rFonts w:asciiTheme="minorHAnsi" w:hAnsiTheme="minorHAnsi" w:cstheme="minorHAnsi"/>
          <w:sz w:val="22"/>
          <w:szCs w:val="22"/>
        </w:rPr>
        <w:t xml:space="preserve"> </w:t>
      </w:r>
      <w:r w:rsidR="00373B19" w:rsidRPr="00441B0A">
        <w:rPr>
          <w:rFonts w:asciiTheme="minorHAnsi" w:hAnsiTheme="minorHAnsi" w:cstheme="minorHAnsi"/>
          <w:sz w:val="22"/>
          <w:szCs w:val="22"/>
        </w:rPr>
        <w:t xml:space="preserve">časopise te </w:t>
      </w:r>
      <w:r w:rsidR="00E9237B" w:rsidRPr="00441B0A">
        <w:rPr>
          <w:rFonts w:asciiTheme="minorHAnsi" w:hAnsiTheme="minorHAnsi" w:cstheme="minorHAnsi"/>
          <w:sz w:val="22"/>
          <w:szCs w:val="22"/>
        </w:rPr>
        <w:t xml:space="preserve">ostali materijalni rashodi </w:t>
      </w:r>
      <w:r w:rsidRPr="00441B0A">
        <w:rPr>
          <w:rFonts w:asciiTheme="minorHAnsi" w:hAnsiTheme="minorHAnsi" w:cstheme="minorHAnsi"/>
          <w:sz w:val="22"/>
          <w:szCs w:val="22"/>
        </w:rPr>
        <w:t xml:space="preserve">iznose </w:t>
      </w:r>
      <w:r w:rsidR="00373B19" w:rsidRPr="00441B0A">
        <w:rPr>
          <w:rFonts w:asciiTheme="minorHAnsi" w:hAnsiTheme="minorHAnsi" w:cstheme="minorHAnsi"/>
          <w:sz w:val="22"/>
          <w:szCs w:val="22"/>
        </w:rPr>
        <w:t>794,67</w:t>
      </w:r>
      <w:r w:rsidR="00DC219B" w:rsidRPr="00441B0A">
        <w:rPr>
          <w:rFonts w:asciiTheme="minorHAnsi" w:hAnsiTheme="minorHAnsi" w:cstheme="minorHAnsi"/>
          <w:sz w:val="22"/>
          <w:szCs w:val="22"/>
        </w:rPr>
        <w:t xml:space="preserve"> eura</w:t>
      </w:r>
      <w:r w:rsidR="00E9237B" w:rsidRPr="00441B0A">
        <w:rPr>
          <w:rFonts w:asciiTheme="minorHAnsi" w:hAnsiTheme="minorHAnsi" w:cstheme="minorHAnsi"/>
          <w:sz w:val="22"/>
          <w:szCs w:val="22"/>
        </w:rPr>
        <w:t>.</w:t>
      </w:r>
      <w:r w:rsidRPr="00441B0A">
        <w:rPr>
          <w:rFonts w:asciiTheme="minorHAnsi" w:hAnsiTheme="minorHAnsi" w:cstheme="minorHAnsi"/>
          <w:sz w:val="22"/>
          <w:szCs w:val="22"/>
        </w:rPr>
        <w:t xml:space="preserve"> </w:t>
      </w:r>
      <w:r w:rsidR="00E9237B" w:rsidRPr="00441B0A">
        <w:rPr>
          <w:rFonts w:asciiTheme="minorHAnsi" w:hAnsiTheme="minorHAnsi" w:cstheme="minorHAnsi"/>
          <w:sz w:val="22"/>
          <w:szCs w:val="22"/>
        </w:rPr>
        <w:t>R</w:t>
      </w:r>
      <w:r w:rsidRPr="00441B0A">
        <w:rPr>
          <w:rFonts w:asciiTheme="minorHAnsi" w:hAnsiTheme="minorHAnsi" w:cstheme="minorHAnsi"/>
          <w:sz w:val="22"/>
          <w:szCs w:val="22"/>
        </w:rPr>
        <w:t xml:space="preserve">ashodi za usluge </w:t>
      </w:r>
      <w:r w:rsidR="00747C54" w:rsidRPr="00441B0A">
        <w:rPr>
          <w:rFonts w:asciiTheme="minorHAnsi" w:hAnsiTheme="minorHAnsi" w:cstheme="minorHAnsi"/>
          <w:sz w:val="22"/>
          <w:szCs w:val="22"/>
        </w:rPr>
        <w:t xml:space="preserve">iznose </w:t>
      </w:r>
      <w:r w:rsidR="00373B19" w:rsidRPr="00441B0A">
        <w:rPr>
          <w:rFonts w:asciiTheme="minorHAnsi" w:hAnsiTheme="minorHAnsi" w:cstheme="minorHAnsi"/>
          <w:sz w:val="22"/>
          <w:szCs w:val="22"/>
        </w:rPr>
        <w:t>2.560,22</w:t>
      </w:r>
      <w:r w:rsidR="00DC219B" w:rsidRPr="00441B0A">
        <w:rPr>
          <w:rFonts w:asciiTheme="minorHAnsi" w:hAnsiTheme="minorHAnsi" w:cstheme="minorHAnsi"/>
          <w:sz w:val="22"/>
          <w:szCs w:val="22"/>
        </w:rPr>
        <w:t xml:space="preserve"> eura</w:t>
      </w:r>
      <w:r w:rsidRPr="00441B0A">
        <w:rPr>
          <w:rFonts w:asciiTheme="minorHAnsi" w:hAnsiTheme="minorHAnsi" w:cstheme="minorHAnsi"/>
          <w:sz w:val="22"/>
          <w:szCs w:val="22"/>
        </w:rPr>
        <w:t xml:space="preserve"> (usluge telefona i pošte, komunalne usluge,</w:t>
      </w:r>
      <w:r w:rsidR="00F52B5F" w:rsidRPr="00441B0A">
        <w:rPr>
          <w:rFonts w:asciiTheme="minorHAnsi" w:hAnsiTheme="minorHAnsi" w:cstheme="minorHAnsi"/>
          <w:sz w:val="22"/>
          <w:szCs w:val="22"/>
        </w:rPr>
        <w:t xml:space="preserve"> intelektualne i osobne usluge</w:t>
      </w:r>
      <w:r w:rsidRPr="00441B0A">
        <w:rPr>
          <w:rFonts w:asciiTheme="minorHAnsi" w:hAnsiTheme="minorHAnsi" w:cstheme="minorHAnsi"/>
          <w:sz w:val="22"/>
          <w:szCs w:val="22"/>
        </w:rPr>
        <w:t xml:space="preserve"> te računalne usluge), ostali nespomenuti rashodi poslovanja </w:t>
      </w:r>
      <w:r w:rsidR="00460622" w:rsidRPr="00441B0A">
        <w:rPr>
          <w:rFonts w:asciiTheme="minorHAnsi" w:hAnsiTheme="minorHAnsi" w:cstheme="minorHAnsi"/>
          <w:sz w:val="22"/>
          <w:szCs w:val="22"/>
        </w:rPr>
        <w:t>42,17</w:t>
      </w:r>
      <w:r w:rsidR="00DC219B" w:rsidRPr="00441B0A">
        <w:rPr>
          <w:rFonts w:asciiTheme="minorHAnsi" w:hAnsiTheme="minorHAnsi" w:cstheme="minorHAnsi"/>
          <w:sz w:val="22"/>
          <w:szCs w:val="22"/>
        </w:rPr>
        <w:t xml:space="preserve"> eura</w:t>
      </w:r>
      <w:r w:rsidRPr="00441B0A">
        <w:rPr>
          <w:rFonts w:asciiTheme="minorHAnsi" w:hAnsiTheme="minorHAnsi" w:cstheme="minorHAnsi"/>
          <w:sz w:val="22"/>
          <w:szCs w:val="22"/>
        </w:rPr>
        <w:t xml:space="preserve"> (premija osiguranja)</w:t>
      </w:r>
      <w:r w:rsidR="003E7538" w:rsidRPr="00441B0A">
        <w:rPr>
          <w:rFonts w:asciiTheme="minorHAnsi" w:hAnsiTheme="minorHAnsi" w:cstheme="minorHAnsi"/>
          <w:sz w:val="22"/>
          <w:szCs w:val="22"/>
        </w:rPr>
        <w:t xml:space="preserve"> </w:t>
      </w:r>
      <w:r w:rsidRPr="00441B0A">
        <w:rPr>
          <w:rFonts w:asciiTheme="minorHAnsi" w:hAnsiTheme="minorHAnsi" w:cstheme="minorHAnsi"/>
          <w:sz w:val="22"/>
          <w:szCs w:val="22"/>
        </w:rPr>
        <w:t xml:space="preserve">dok je za bankarske usluge i usluge platnog prometa utrošeno </w:t>
      </w:r>
      <w:r w:rsidR="00373B19" w:rsidRPr="00441B0A">
        <w:rPr>
          <w:rFonts w:asciiTheme="minorHAnsi" w:hAnsiTheme="minorHAnsi" w:cstheme="minorHAnsi"/>
          <w:sz w:val="22"/>
          <w:szCs w:val="22"/>
        </w:rPr>
        <w:t>249,26</w:t>
      </w:r>
      <w:r w:rsidR="00DC219B" w:rsidRPr="00441B0A">
        <w:rPr>
          <w:rFonts w:asciiTheme="minorHAnsi" w:hAnsiTheme="minorHAnsi" w:cstheme="minorHAnsi"/>
          <w:sz w:val="22"/>
          <w:szCs w:val="22"/>
        </w:rPr>
        <w:t xml:space="preserve"> eura</w:t>
      </w:r>
      <w:r w:rsidRPr="00441B0A">
        <w:rPr>
          <w:rFonts w:asciiTheme="minorHAnsi" w:hAnsiTheme="minorHAnsi" w:cstheme="minorHAnsi"/>
          <w:sz w:val="22"/>
          <w:szCs w:val="22"/>
        </w:rPr>
        <w:t xml:space="preserve">, a za zatezne kamate </w:t>
      </w:r>
      <w:r w:rsidR="00E9237B" w:rsidRPr="00441B0A">
        <w:rPr>
          <w:rFonts w:asciiTheme="minorHAnsi" w:hAnsiTheme="minorHAnsi" w:cstheme="minorHAnsi"/>
          <w:sz w:val="22"/>
          <w:szCs w:val="22"/>
        </w:rPr>
        <w:t>0,</w:t>
      </w:r>
      <w:r w:rsidR="00373B19" w:rsidRPr="00441B0A">
        <w:rPr>
          <w:rFonts w:asciiTheme="minorHAnsi" w:hAnsiTheme="minorHAnsi" w:cstheme="minorHAnsi"/>
          <w:sz w:val="22"/>
          <w:szCs w:val="22"/>
        </w:rPr>
        <w:t>74</w:t>
      </w:r>
      <w:r w:rsidR="00075098" w:rsidRPr="00441B0A">
        <w:rPr>
          <w:rFonts w:asciiTheme="minorHAnsi" w:hAnsiTheme="minorHAnsi" w:cstheme="minorHAnsi"/>
          <w:sz w:val="22"/>
          <w:szCs w:val="22"/>
        </w:rPr>
        <w:t xml:space="preserve"> </w:t>
      </w:r>
      <w:r w:rsidR="00DC219B" w:rsidRPr="00441B0A">
        <w:rPr>
          <w:rFonts w:asciiTheme="minorHAnsi" w:hAnsiTheme="minorHAnsi" w:cstheme="minorHAnsi"/>
          <w:sz w:val="22"/>
          <w:szCs w:val="22"/>
        </w:rPr>
        <w:t>eura</w:t>
      </w:r>
      <w:r w:rsidRPr="00441B0A">
        <w:rPr>
          <w:rFonts w:asciiTheme="minorHAnsi" w:hAnsiTheme="minorHAnsi" w:cstheme="minorHAnsi"/>
          <w:sz w:val="22"/>
          <w:szCs w:val="22"/>
        </w:rPr>
        <w:t>.</w:t>
      </w:r>
    </w:p>
    <w:p w14:paraId="22885DE1" w14:textId="19D42B5D" w:rsidR="00283B38" w:rsidRPr="00441B0A" w:rsidRDefault="00283B38">
      <w:pPr>
        <w:spacing w:line="240" w:lineRule="auto"/>
        <w:ind w:firstLine="708"/>
        <w:jc w:val="both"/>
        <w:rPr>
          <w:rFonts w:eastAsia="Times New Roman" w:cstheme="minorHAnsi"/>
          <w:lang w:eastAsia="hr-HR"/>
        </w:rPr>
      </w:pPr>
      <w:r w:rsidRPr="00441B0A">
        <w:rPr>
          <w:rFonts w:eastAsia="Times New Roman" w:cstheme="minorHAnsi"/>
          <w:lang w:eastAsia="hr-HR"/>
        </w:rPr>
        <w:t xml:space="preserve">Iz izvora financiranja vlastiti prihodi </w:t>
      </w:r>
      <w:r w:rsidR="00460622" w:rsidRPr="00441B0A">
        <w:rPr>
          <w:rFonts w:eastAsia="Times New Roman" w:cstheme="minorHAnsi"/>
          <w:lang w:eastAsia="hr-HR"/>
        </w:rPr>
        <w:t xml:space="preserve">financiran je uredski materijal u iznosu od </w:t>
      </w:r>
      <w:r w:rsidR="00373B19" w:rsidRPr="00441B0A">
        <w:rPr>
          <w:rFonts w:eastAsia="Times New Roman" w:cstheme="minorHAnsi"/>
          <w:lang w:eastAsia="hr-HR"/>
        </w:rPr>
        <w:t>10,37</w:t>
      </w:r>
      <w:r w:rsidR="00460622" w:rsidRPr="00441B0A">
        <w:rPr>
          <w:rFonts w:eastAsia="Times New Roman" w:cstheme="minorHAnsi"/>
          <w:lang w:eastAsia="hr-HR"/>
        </w:rPr>
        <w:t xml:space="preserve"> eura.</w:t>
      </w:r>
    </w:p>
    <w:p w14:paraId="723F9CCD" w14:textId="14DE17F0" w:rsidR="00C668AD" w:rsidRPr="00441B0A" w:rsidRDefault="001850DC">
      <w:pPr>
        <w:spacing w:line="240" w:lineRule="auto"/>
        <w:ind w:firstLine="708"/>
        <w:jc w:val="both"/>
        <w:rPr>
          <w:rFonts w:eastAsia="Times New Roman" w:cstheme="minorHAnsi"/>
          <w:lang w:eastAsia="hr-HR"/>
        </w:rPr>
      </w:pPr>
      <w:r w:rsidRPr="00441B0A">
        <w:rPr>
          <w:rFonts w:eastAsia="Times New Roman" w:cstheme="minorHAnsi"/>
          <w:lang w:eastAsia="hr-HR"/>
        </w:rPr>
        <w:t xml:space="preserve">Iz izvora financiranja prihodi za posebne namjene utrošeno je </w:t>
      </w:r>
      <w:r w:rsidR="00373B19" w:rsidRPr="00441B0A">
        <w:rPr>
          <w:rFonts w:eastAsia="Times New Roman" w:cstheme="minorHAnsi"/>
          <w:lang w:eastAsia="hr-HR"/>
        </w:rPr>
        <w:t>875,26</w:t>
      </w:r>
      <w:r w:rsidR="00DC219B" w:rsidRPr="00441B0A">
        <w:rPr>
          <w:rFonts w:eastAsia="Times New Roman" w:cstheme="minorHAnsi"/>
          <w:lang w:eastAsia="hr-HR"/>
        </w:rPr>
        <w:t xml:space="preserve"> eura</w:t>
      </w:r>
      <w:r w:rsidRPr="00441B0A">
        <w:rPr>
          <w:rFonts w:eastAsia="Times New Roman" w:cstheme="minorHAnsi"/>
          <w:lang w:eastAsia="hr-HR"/>
        </w:rPr>
        <w:t xml:space="preserve"> od ukupno planiranih </w:t>
      </w:r>
      <w:r w:rsidR="00373B19" w:rsidRPr="00441B0A">
        <w:rPr>
          <w:rFonts w:eastAsia="Times New Roman" w:cstheme="minorHAnsi"/>
          <w:lang w:eastAsia="hr-HR"/>
        </w:rPr>
        <w:t>785,55</w:t>
      </w:r>
      <w:r w:rsidR="00DC219B" w:rsidRPr="00441B0A">
        <w:rPr>
          <w:rFonts w:eastAsia="Times New Roman" w:cstheme="minorHAnsi"/>
          <w:lang w:eastAsia="hr-HR"/>
        </w:rPr>
        <w:t xml:space="preserve"> eura</w:t>
      </w:r>
      <w:r w:rsidRPr="00441B0A">
        <w:rPr>
          <w:rFonts w:eastAsia="Times New Roman" w:cstheme="minorHAnsi"/>
          <w:lang w:eastAsia="hr-HR"/>
        </w:rPr>
        <w:t xml:space="preserve"> odnosno </w:t>
      </w:r>
      <w:r w:rsidR="00373B19" w:rsidRPr="00441B0A">
        <w:rPr>
          <w:rFonts w:eastAsia="Times New Roman" w:cstheme="minorHAnsi"/>
          <w:lang w:eastAsia="hr-HR"/>
        </w:rPr>
        <w:t>111,42</w:t>
      </w:r>
      <w:r w:rsidRPr="00441B0A">
        <w:rPr>
          <w:rFonts w:eastAsia="Times New Roman" w:cstheme="minorHAnsi"/>
          <w:lang w:eastAsia="hr-HR"/>
        </w:rPr>
        <w:t>% u odnosu na plan. Novčana sredstva su utrošena za materijal</w:t>
      </w:r>
      <w:r w:rsidR="00075098" w:rsidRPr="00441B0A">
        <w:rPr>
          <w:rFonts w:eastAsia="Times New Roman" w:cstheme="minorHAnsi"/>
          <w:lang w:eastAsia="hr-HR"/>
        </w:rPr>
        <w:t xml:space="preserve">ne rashode, a to su </w:t>
      </w:r>
      <w:r w:rsidR="00D93DDE" w:rsidRPr="00441B0A">
        <w:rPr>
          <w:rFonts w:eastAsia="Times New Roman" w:cstheme="minorHAnsi"/>
          <w:lang w:eastAsia="hr-HR"/>
        </w:rPr>
        <w:t>ostali materijalni rashodi i usluge telefona, poštarine</w:t>
      </w:r>
      <w:r w:rsidR="00747C54" w:rsidRPr="00441B0A">
        <w:rPr>
          <w:rFonts w:eastAsia="Times New Roman" w:cstheme="minorHAnsi"/>
          <w:lang w:eastAsia="hr-HR"/>
        </w:rPr>
        <w:t>,</w:t>
      </w:r>
      <w:r w:rsidR="00D93DDE" w:rsidRPr="00441B0A">
        <w:rPr>
          <w:rFonts w:eastAsia="Times New Roman" w:cstheme="minorHAnsi"/>
          <w:lang w:eastAsia="hr-HR"/>
        </w:rPr>
        <w:t xml:space="preserve"> komunalne usluge, ra</w:t>
      </w:r>
      <w:r w:rsidR="00075098" w:rsidRPr="00441B0A">
        <w:rPr>
          <w:rFonts w:eastAsia="Times New Roman" w:cstheme="minorHAnsi"/>
          <w:lang w:eastAsia="hr-HR"/>
        </w:rPr>
        <w:t>čunalne usluge</w:t>
      </w:r>
      <w:r w:rsidR="00C85CB2" w:rsidRPr="00441B0A">
        <w:rPr>
          <w:rFonts w:eastAsia="Times New Roman" w:cstheme="minorHAnsi"/>
          <w:lang w:eastAsia="hr-HR"/>
        </w:rPr>
        <w:t>, materijal i sredstva za čišćenje te higijenske potrebe</w:t>
      </w:r>
      <w:r w:rsidR="00075098" w:rsidRPr="00441B0A">
        <w:rPr>
          <w:rFonts w:eastAsia="Times New Roman" w:cstheme="minorHAnsi"/>
          <w:lang w:eastAsia="hr-HR"/>
        </w:rPr>
        <w:t xml:space="preserve"> i reprezentaciju u ukupnom iznosu od </w:t>
      </w:r>
      <w:r w:rsidR="00373B19" w:rsidRPr="00441B0A">
        <w:rPr>
          <w:rFonts w:eastAsia="Times New Roman" w:cstheme="minorHAnsi"/>
          <w:lang w:eastAsia="hr-HR"/>
        </w:rPr>
        <w:t>784,60</w:t>
      </w:r>
      <w:r w:rsidR="005A35D5" w:rsidRPr="00441B0A">
        <w:rPr>
          <w:rFonts w:eastAsia="Times New Roman" w:cstheme="minorHAnsi"/>
          <w:lang w:eastAsia="hr-HR"/>
        </w:rPr>
        <w:t xml:space="preserve"> eura.</w:t>
      </w:r>
      <w:r w:rsidR="00C85CB2" w:rsidRPr="00441B0A">
        <w:rPr>
          <w:rFonts w:eastAsia="Times New Roman" w:cstheme="minorHAnsi"/>
          <w:lang w:eastAsia="hr-HR"/>
        </w:rPr>
        <w:t xml:space="preserve"> Za</w:t>
      </w:r>
      <w:r w:rsidR="00D93DDE" w:rsidRPr="00441B0A">
        <w:rPr>
          <w:rFonts w:eastAsia="Times New Roman" w:cstheme="minorHAnsi"/>
          <w:lang w:eastAsia="hr-HR"/>
        </w:rPr>
        <w:t xml:space="preserve"> bankarske </w:t>
      </w:r>
      <w:r w:rsidR="00075098" w:rsidRPr="00441B0A">
        <w:rPr>
          <w:rFonts w:eastAsia="Times New Roman" w:cstheme="minorHAnsi"/>
          <w:lang w:eastAsia="hr-HR"/>
        </w:rPr>
        <w:t xml:space="preserve">usluge i usluge platnog prometa </w:t>
      </w:r>
      <w:r w:rsidR="00C85CB2" w:rsidRPr="00441B0A">
        <w:rPr>
          <w:rFonts w:eastAsia="Times New Roman" w:cstheme="minorHAnsi"/>
          <w:lang w:eastAsia="hr-HR"/>
        </w:rPr>
        <w:t xml:space="preserve">utrošeno je </w:t>
      </w:r>
      <w:r w:rsidR="00373B19" w:rsidRPr="00441B0A">
        <w:rPr>
          <w:rFonts w:eastAsia="Times New Roman" w:cstheme="minorHAnsi"/>
          <w:lang w:eastAsia="hr-HR"/>
        </w:rPr>
        <w:t>89,53</w:t>
      </w:r>
      <w:r w:rsidR="00075098" w:rsidRPr="00441B0A">
        <w:rPr>
          <w:rFonts w:eastAsia="Times New Roman" w:cstheme="minorHAnsi"/>
          <w:lang w:eastAsia="hr-HR"/>
        </w:rPr>
        <w:t xml:space="preserve"> eura te </w:t>
      </w:r>
      <w:r w:rsidR="00C85CB2" w:rsidRPr="00441B0A">
        <w:rPr>
          <w:rFonts w:eastAsia="Times New Roman" w:cstheme="minorHAnsi"/>
          <w:lang w:eastAsia="hr-HR"/>
        </w:rPr>
        <w:t xml:space="preserve">za </w:t>
      </w:r>
      <w:r w:rsidR="00075098" w:rsidRPr="00441B0A">
        <w:rPr>
          <w:rFonts w:eastAsia="Times New Roman" w:cstheme="minorHAnsi"/>
          <w:lang w:eastAsia="hr-HR"/>
        </w:rPr>
        <w:t>zatezne kamate 1,</w:t>
      </w:r>
      <w:r w:rsidR="00373B19" w:rsidRPr="00441B0A">
        <w:rPr>
          <w:rFonts w:eastAsia="Times New Roman" w:cstheme="minorHAnsi"/>
          <w:lang w:eastAsia="hr-HR"/>
        </w:rPr>
        <w:t>13</w:t>
      </w:r>
      <w:r w:rsidR="00075098" w:rsidRPr="00441B0A">
        <w:rPr>
          <w:rFonts w:eastAsia="Times New Roman" w:cstheme="minorHAnsi"/>
          <w:lang w:eastAsia="hr-HR"/>
        </w:rPr>
        <w:t xml:space="preserve"> eura.</w:t>
      </w:r>
    </w:p>
    <w:p w14:paraId="4F8CA6AE" w14:textId="3ACA566C" w:rsidR="00632CAB" w:rsidRPr="00441B0A" w:rsidRDefault="00632CAB">
      <w:pPr>
        <w:spacing w:line="240" w:lineRule="auto"/>
        <w:ind w:firstLine="708"/>
        <w:jc w:val="both"/>
        <w:rPr>
          <w:rFonts w:eastAsia="Times New Roman" w:cstheme="minorHAnsi"/>
          <w:lang w:eastAsia="hr-HR"/>
        </w:rPr>
      </w:pPr>
      <w:r w:rsidRPr="00441B0A">
        <w:rPr>
          <w:rFonts w:eastAsia="Times New Roman" w:cstheme="minorHAnsi"/>
          <w:lang w:eastAsia="hr-HR"/>
        </w:rPr>
        <w:t>Iz izvora financiranja pomoći od Hrvatskog zavoda za zapošljavanje financirani su rashodi za plaću i ostale naknade troškova zaposlenima za jednu zaposlenu osobu po programu javni radovi u iznosu od 9.200,41 eura.</w:t>
      </w:r>
    </w:p>
    <w:p w14:paraId="2CE1D3EE" w14:textId="77777777" w:rsidR="00C668AD" w:rsidRPr="00441B0A" w:rsidRDefault="001850DC">
      <w:pPr>
        <w:ind w:firstLine="708"/>
        <w:jc w:val="both"/>
      </w:pPr>
      <w:r w:rsidRPr="00441B0A">
        <w:t xml:space="preserve">Općinska knjižnica Stubičke Toplice kulturno je, informacijsko, edukativno i društveno-komunikacijsko središte koje osigurava ravnopravan pristup izvorima znanja, informacijama i kulturnim sadržajima. U sklopu svoje djelatnosti Općinska knjižnica Stubičke Toplice provodi sljedeće aktivnosti: nabava, stručna obrada, pohrana, čuvanje, zaštita, posudba i davanje na korištenje knjižnične građe, pružanje informacijski usluga, </w:t>
      </w:r>
      <w:proofErr w:type="spellStart"/>
      <w:r w:rsidRPr="00441B0A">
        <w:t>međuknjižnična</w:t>
      </w:r>
      <w:proofErr w:type="spellEnd"/>
      <w:r w:rsidRPr="00441B0A">
        <w:t xml:space="preserve"> posudba, organiziranje izložbi, pripremanje kulturnih, informacijskih, obrazovnih i znanstvenih sadržaja i programa, provođenje programa i akcija za poticanje čitanja i pismenosti, informiranje i populariziranje svih izvora znanja i knjižnične djelatnosti, suradnja s udrugama, pojedincima i ustanovama, stalno stručno usavršavanje djelatnice Knjižnice.</w:t>
      </w:r>
    </w:p>
    <w:p w14:paraId="4A9EBB36" w14:textId="35460322" w:rsidR="00BC7106" w:rsidRPr="00441B0A" w:rsidRDefault="00BC7106" w:rsidP="003E7538">
      <w:pPr>
        <w:pStyle w:val="Bezproreda"/>
        <w:jc w:val="both"/>
      </w:pPr>
      <w:r w:rsidRPr="00441B0A">
        <w:t>Cilj provedene aktivnosti: pružanje usluga te postupci odlučivanja i raspodjele sredstava</w:t>
      </w:r>
      <w:r w:rsidR="00D221AC" w:rsidRPr="00441B0A">
        <w:t xml:space="preserve"> za podmirenje troškova</w:t>
      </w:r>
      <w:r w:rsidRPr="00441B0A">
        <w:t xml:space="preserve"> uslug</w:t>
      </w:r>
      <w:r w:rsidR="00D221AC" w:rsidRPr="00441B0A">
        <w:t>a</w:t>
      </w:r>
      <w:r w:rsidRPr="00441B0A">
        <w:t>.</w:t>
      </w:r>
    </w:p>
    <w:p w14:paraId="4680E28E" w14:textId="3D5B92E2" w:rsidR="00BC7106" w:rsidRPr="00441B0A" w:rsidRDefault="00BC7106" w:rsidP="003E7538">
      <w:pPr>
        <w:pStyle w:val="Bezproreda"/>
        <w:jc w:val="both"/>
      </w:pPr>
      <w:r w:rsidRPr="00441B0A">
        <w:t xml:space="preserve">Pokazatelj uspješnosti: postotak stanovništva učlanjenog u </w:t>
      </w:r>
      <w:r w:rsidR="00B24B1A" w:rsidRPr="00441B0A">
        <w:t>K</w:t>
      </w:r>
      <w:r w:rsidRPr="00441B0A">
        <w:t>njižnicu, posudba u odnosu na radne sate.</w:t>
      </w:r>
    </w:p>
    <w:p w14:paraId="109B5EAE" w14:textId="3B239380" w:rsidR="004B7F22" w:rsidRPr="00441B0A" w:rsidRDefault="004B7F22" w:rsidP="004B7F22">
      <w:pPr>
        <w:spacing w:after="0" w:line="240" w:lineRule="auto"/>
        <w:jc w:val="both"/>
        <w:rPr>
          <w:rFonts w:cstheme="minorHAnsi"/>
        </w:rPr>
      </w:pPr>
      <w:r w:rsidRPr="00441B0A">
        <w:rPr>
          <w:rFonts w:cstheme="minorHAnsi"/>
        </w:rPr>
        <w:t>Planira</w:t>
      </w:r>
      <w:r w:rsidR="00B24B1A" w:rsidRPr="00441B0A">
        <w:rPr>
          <w:rFonts w:cstheme="minorHAnsi"/>
        </w:rPr>
        <w:t>o</w:t>
      </w:r>
      <w:r w:rsidRPr="00441B0A">
        <w:rPr>
          <w:rFonts w:cstheme="minorHAnsi"/>
        </w:rPr>
        <w:t xml:space="preserve"> se upis 25% stanovništva Općine Stubičke Toplice, što bi bilo 700 članova. Planira</w:t>
      </w:r>
      <w:r w:rsidR="00B24B1A" w:rsidRPr="00441B0A">
        <w:rPr>
          <w:rFonts w:cstheme="minorHAnsi"/>
        </w:rPr>
        <w:t>lo</w:t>
      </w:r>
      <w:r w:rsidRPr="00441B0A">
        <w:rPr>
          <w:rFonts w:cstheme="minorHAnsi"/>
        </w:rPr>
        <w:t xml:space="preserve"> se 1760 radnih sati i 5</w:t>
      </w:r>
      <w:r w:rsidR="00E63401" w:rsidRPr="00441B0A">
        <w:rPr>
          <w:rFonts w:cstheme="minorHAnsi"/>
        </w:rPr>
        <w:t>0</w:t>
      </w:r>
      <w:r w:rsidRPr="00441B0A">
        <w:rPr>
          <w:rFonts w:cstheme="minorHAnsi"/>
        </w:rPr>
        <w:t>00 posudbi.</w:t>
      </w:r>
    </w:p>
    <w:p w14:paraId="0FAD244A" w14:textId="77777777" w:rsidR="005A35D5" w:rsidRPr="00441B0A" w:rsidRDefault="00942919" w:rsidP="005A35D5">
      <w:pPr>
        <w:spacing w:after="0" w:line="240" w:lineRule="auto"/>
        <w:jc w:val="both"/>
        <w:rPr>
          <w:rFonts w:cstheme="minorHAnsi"/>
        </w:rPr>
      </w:pPr>
      <w:r w:rsidRPr="00441B0A">
        <w:rPr>
          <w:rFonts w:cstheme="minorHAnsi"/>
        </w:rPr>
        <w:lastRenderedPageBreak/>
        <w:t xml:space="preserve">Na dan </w:t>
      </w:r>
      <w:r w:rsidR="003E7538" w:rsidRPr="00441B0A">
        <w:rPr>
          <w:rFonts w:cstheme="minorHAnsi"/>
        </w:rPr>
        <w:t>31.12.202</w:t>
      </w:r>
      <w:r w:rsidR="00632CAB" w:rsidRPr="00441B0A">
        <w:rPr>
          <w:rFonts w:cstheme="minorHAnsi"/>
        </w:rPr>
        <w:t>5</w:t>
      </w:r>
      <w:r w:rsidRPr="00441B0A">
        <w:rPr>
          <w:rFonts w:cstheme="minorHAnsi"/>
        </w:rPr>
        <w:t xml:space="preserve">. bila su upisana </w:t>
      </w:r>
      <w:r w:rsidR="00B24B1A" w:rsidRPr="00441B0A">
        <w:rPr>
          <w:rFonts w:cstheme="minorHAnsi"/>
        </w:rPr>
        <w:t>698</w:t>
      </w:r>
      <w:r w:rsidRPr="00441B0A">
        <w:rPr>
          <w:rFonts w:cstheme="minorHAnsi"/>
        </w:rPr>
        <w:t xml:space="preserve"> člana</w:t>
      </w:r>
      <w:r w:rsidR="00C76A2E" w:rsidRPr="00441B0A">
        <w:rPr>
          <w:rFonts w:cstheme="minorHAnsi"/>
        </w:rPr>
        <w:t>.</w:t>
      </w:r>
      <w:r w:rsidRPr="00441B0A">
        <w:rPr>
          <w:rFonts w:cstheme="minorHAnsi"/>
        </w:rPr>
        <w:t xml:space="preserve"> </w:t>
      </w:r>
    </w:p>
    <w:p w14:paraId="76A8B94B" w14:textId="364BA95D" w:rsidR="00942919" w:rsidRPr="00441B0A" w:rsidRDefault="00942919" w:rsidP="005A35D5">
      <w:pPr>
        <w:spacing w:after="0" w:line="240" w:lineRule="auto"/>
        <w:jc w:val="both"/>
        <w:rPr>
          <w:rFonts w:cstheme="minorHAnsi"/>
        </w:rPr>
      </w:pPr>
      <w:r w:rsidRPr="00441B0A">
        <w:rPr>
          <w:rFonts w:cstheme="minorHAnsi"/>
        </w:rPr>
        <w:t xml:space="preserve">Do </w:t>
      </w:r>
      <w:r w:rsidR="00C022CC" w:rsidRPr="00441B0A">
        <w:rPr>
          <w:rFonts w:cstheme="minorHAnsi"/>
        </w:rPr>
        <w:t>31.12</w:t>
      </w:r>
      <w:r w:rsidR="003E7538" w:rsidRPr="00441B0A">
        <w:rPr>
          <w:rFonts w:cstheme="minorHAnsi"/>
        </w:rPr>
        <w:t>.202</w:t>
      </w:r>
      <w:r w:rsidR="00A70063" w:rsidRPr="00441B0A">
        <w:rPr>
          <w:rFonts w:cstheme="minorHAnsi"/>
        </w:rPr>
        <w:t>5</w:t>
      </w:r>
      <w:r w:rsidR="003E7538" w:rsidRPr="00441B0A">
        <w:rPr>
          <w:rFonts w:cstheme="minorHAnsi"/>
        </w:rPr>
        <w:t>.</w:t>
      </w:r>
      <w:r w:rsidRPr="00441B0A">
        <w:rPr>
          <w:rFonts w:cstheme="minorHAnsi"/>
        </w:rPr>
        <w:t xml:space="preserve"> bilo je </w:t>
      </w:r>
      <w:r w:rsidR="00C512A4" w:rsidRPr="00441B0A">
        <w:rPr>
          <w:rFonts w:cstheme="minorHAnsi"/>
        </w:rPr>
        <w:t>1958</w:t>
      </w:r>
      <w:r w:rsidRPr="00441B0A">
        <w:rPr>
          <w:rFonts w:cstheme="minorHAnsi"/>
        </w:rPr>
        <w:t xml:space="preserve"> radnih sati i </w:t>
      </w:r>
      <w:r w:rsidR="000526FC" w:rsidRPr="00441B0A">
        <w:rPr>
          <w:rFonts w:cstheme="minorHAnsi"/>
        </w:rPr>
        <w:t>5470</w:t>
      </w:r>
      <w:r w:rsidR="00676375" w:rsidRPr="00441B0A">
        <w:rPr>
          <w:rFonts w:cstheme="minorHAnsi"/>
        </w:rPr>
        <w:t xml:space="preserve"> </w:t>
      </w:r>
      <w:r w:rsidR="003214EA" w:rsidRPr="00441B0A">
        <w:rPr>
          <w:rFonts w:cstheme="minorHAnsi"/>
        </w:rPr>
        <w:t>posudb</w:t>
      </w:r>
      <w:r w:rsidR="00676375" w:rsidRPr="00441B0A">
        <w:rPr>
          <w:rFonts w:cstheme="minorHAnsi"/>
        </w:rPr>
        <w:t>e</w:t>
      </w:r>
      <w:r w:rsidR="003214EA" w:rsidRPr="00441B0A">
        <w:rPr>
          <w:rFonts w:cstheme="minorHAnsi"/>
        </w:rPr>
        <w:t>.</w:t>
      </w:r>
    </w:p>
    <w:p w14:paraId="3E89C6B1" w14:textId="1479C709" w:rsidR="005A35D5" w:rsidRPr="00441B0A" w:rsidRDefault="005A35D5" w:rsidP="005A35D5">
      <w:pPr>
        <w:spacing w:after="0" w:line="240" w:lineRule="auto"/>
        <w:jc w:val="both"/>
        <w:rPr>
          <w:rFonts w:cstheme="minorHAnsi"/>
        </w:rPr>
      </w:pPr>
      <w:r w:rsidRPr="00441B0A">
        <w:rPr>
          <w:rFonts w:cstheme="minorHAnsi"/>
        </w:rPr>
        <w:t xml:space="preserve">Slijedom navedenog vidljivo je da su postignuti očekivani rezultati u pogledu učlanjenja i posudbi knjiga. </w:t>
      </w:r>
    </w:p>
    <w:p w14:paraId="7F5F3B52" w14:textId="77777777" w:rsidR="00DF7F58" w:rsidRPr="00441B0A" w:rsidRDefault="00DF7F58">
      <w:pPr>
        <w:spacing w:after="0" w:line="240" w:lineRule="auto"/>
        <w:jc w:val="both"/>
        <w:rPr>
          <w:rFonts w:eastAsia="Times New Roman" w:cstheme="minorHAnsi"/>
          <w:b/>
          <w:u w:val="single"/>
          <w:lang w:eastAsia="hr-HR"/>
        </w:rPr>
      </w:pPr>
    </w:p>
    <w:p w14:paraId="0D6F60EF" w14:textId="62CD771B" w:rsidR="00C668AD" w:rsidRPr="00441B0A" w:rsidRDefault="001850DC">
      <w:pPr>
        <w:spacing w:after="0" w:line="240" w:lineRule="auto"/>
        <w:jc w:val="both"/>
        <w:rPr>
          <w:rFonts w:eastAsia="Times New Roman" w:cstheme="minorHAnsi"/>
          <w:b/>
          <w:lang w:eastAsia="hr-HR"/>
        </w:rPr>
      </w:pPr>
      <w:r w:rsidRPr="00441B0A">
        <w:rPr>
          <w:rFonts w:eastAsia="Times New Roman" w:cstheme="minorHAnsi"/>
          <w:b/>
          <w:u w:val="single"/>
          <w:lang w:eastAsia="hr-HR"/>
        </w:rPr>
        <w:t>Aktivnost: A300002 Književno nakladnička djelatnost</w:t>
      </w:r>
      <w:r w:rsidRPr="00441B0A">
        <w:rPr>
          <w:rFonts w:eastAsia="Times New Roman" w:cstheme="minorHAnsi"/>
          <w:b/>
          <w:lang w:eastAsia="hr-HR"/>
        </w:rPr>
        <w:t xml:space="preserve"> </w:t>
      </w:r>
    </w:p>
    <w:p w14:paraId="620D0E70" w14:textId="1DBF523F" w:rsidR="003613D5" w:rsidRPr="00441B0A" w:rsidRDefault="003613D5" w:rsidP="003613D5">
      <w:pPr>
        <w:spacing w:after="0" w:line="240" w:lineRule="auto"/>
        <w:ind w:firstLine="708"/>
        <w:jc w:val="both"/>
        <w:rPr>
          <w:rFonts w:cstheme="minorHAnsi"/>
        </w:rPr>
      </w:pPr>
      <w:r w:rsidRPr="00441B0A">
        <w:rPr>
          <w:rFonts w:cstheme="minorHAnsi"/>
        </w:rPr>
        <w:t xml:space="preserve">Aktivnost književno-nakladnička djelatnost obuhvaća kulturno obrazovnu i animacijsku djelatnost za sve korisnike </w:t>
      </w:r>
      <w:r w:rsidR="00E63401" w:rsidRPr="00441B0A">
        <w:rPr>
          <w:rFonts w:cstheme="minorHAnsi"/>
        </w:rPr>
        <w:t>K</w:t>
      </w:r>
      <w:r w:rsidRPr="00441B0A">
        <w:rPr>
          <w:rFonts w:cstheme="minorHAnsi"/>
        </w:rPr>
        <w:t xml:space="preserve">njižnice, a </w:t>
      </w:r>
      <w:r w:rsidR="00A70063" w:rsidRPr="00441B0A">
        <w:rPr>
          <w:rFonts w:cstheme="minorHAnsi"/>
        </w:rPr>
        <w:t>u 2025. godini</w:t>
      </w:r>
      <w:r w:rsidRPr="00441B0A">
        <w:rPr>
          <w:rFonts w:cstheme="minorHAnsi"/>
        </w:rPr>
        <w:t xml:space="preserve"> planirana su sredstva za realizaciju aktivnosti u iznosu od </w:t>
      </w:r>
      <w:r w:rsidR="00A70063" w:rsidRPr="00441B0A">
        <w:rPr>
          <w:rFonts w:cstheme="minorHAnsi"/>
        </w:rPr>
        <w:t>4.750</w:t>
      </w:r>
      <w:r w:rsidR="005B279A" w:rsidRPr="00441B0A">
        <w:rPr>
          <w:rFonts w:cstheme="minorHAnsi"/>
        </w:rPr>
        <w:t>,00</w:t>
      </w:r>
      <w:r w:rsidRPr="00441B0A">
        <w:rPr>
          <w:rFonts w:cstheme="minorHAnsi"/>
        </w:rPr>
        <w:t xml:space="preserve"> eura. U izvještajnom razdoblju realizacija je </w:t>
      </w:r>
      <w:r w:rsidR="00A70063" w:rsidRPr="00441B0A">
        <w:rPr>
          <w:rFonts w:cstheme="minorHAnsi"/>
        </w:rPr>
        <w:t>4.579,84</w:t>
      </w:r>
      <w:r w:rsidRPr="00441B0A">
        <w:rPr>
          <w:rFonts w:cstheme="minorHAnsi"/>
        </w:rPr>
        <w:t xml:space="preserve"> eura ili </w:t>
      </w:r>
      <w:r w:rsidR="00A70063" w:rsidRPr="00441B0A">
        <w:rPr>
          <w:rFonts w:cstheme="minorHAnsi"/>
        </w:rPr>
        <w:t>96,42</w:t>
      </w:r>
      <w:r w:rsidRPr="00441B0A">
        <w:rPr>
          <w:rFonts w:cstheme="minorHAnsi"/>
        </w:rPr>
        <w:t xml:space="preserve">% u odnosu na plan. Rashod se odnosi na plaćanje po </w:t>
      </w:r>
      <w:r w:rsidR="008003D9" w:rsidRPr="00441B0A">
        <w:rPr>
          <w:rFonts w:cstheme="minorHAnsi"/>
        </w:rPr>
        <w:t xml:space="preserve">ugovoru o autorskom </w:t>
      </w:r>
      <w:r w:rsidR="0084590E" w:rsidRPr="00441B0A">
        <w:rPr>
          <w:rFonts w:cstheme="minorHAnsi"/>
        </w:rPr>
        <w:t>djelu</w:t>
      </w:r>
      <w:r w:rsidR="008003D9" w:rsidRPr="00441B0A">
        <w:rPr>
          <w:rFonts w:cstheme="minorHAnsi"/>
        </w:rPr>
        <w:t xml:space="preserve"> </w:t>
      </w:r>
      <w:r w:rsidR="00E63401" w:rsidRPr="00441B0A">
        <w:rPr>
          <w:rFonts w:cstheme="minorHAnsi"/>
        </w:rPr>
        <w:t xml:space="preserve">za održavanje </w:t>
      </w:r>
      <w:r w:rsidR="0084590E" w:rsidRPr="00441B0A">
        <w:rPr>
          <w:rFonts w:cstheme="minorHAnsi"/>
        </w:rPr>
        <w:t xml:space="preserve">glazbeno- poetske večeri povodom Majčina dana </w:t>
      </w:r>
      <w:r w:rsidRPr="00441B0A">
        <w:rPr>
          <w:rFonts w:cstheme="minorHAnsi"/>
        </w:rPr>
        <w:t xml:space="preserve">u iznosu od </w:t>
      </w:r>
      <w:r w:rsidR="00A70063" w:rsidRPr="00441B0A">
        <w:rPr>
          <w:rFonts w:cstheme="minorHAnsi"/>
        </w:rPr>
        <w:t>359,84</w:t>
      </w:r>
      <w:r w:rsidRPr="00441B0A">
        <w:rPr>
          <w:rFonts w:cstheme="minorHAnsi"/>
        </w:rPr>
        <w:t xml:space="preserve"> eura</w:t>
      </w:r>
      <w:r w:rsidR="008003D9" w:rsidRPr="00441B0A">
        <w:rPr>
          <w:rFonts w:cstheme="minorHAnsi"/>
        </w:rPr>
        <w:t xml:space="preserve">. </w:t>
      </w:r>
      <w:r w:rsidR="00F843C2" w:rsidRPr="00441B0A">
        <w:rPr>
          <w:rFonts w:cstheme="minorHAnsi"/>
        </w:rPr>
        <w:t xml:space="preserve">Za Dan žena organizirali smo gostovanje </w:t>
      </w:r>
      <w:r w:rsidR="00C735BA" w:rsidRPr="00441B0A">
        <w:rPr>
          <w:rFonts w:cstheme="minorHAnsi"/>
        </w:rPr>
        <w:t>glazbenika</w:t>
      </w:r>
      <w:r w:rsidR="00F843C2" w:rsidRPr="00441B0A">
        <w:rPr>
          <w:rFonts w:cstheme="minorHAnsi"/>
        </w:rPr>
        <w:t xml:space="preserve"> te trošak za navedeno iznosi 300,00 eura. </w:t>
      </w:r>
      <w:r w:rsidR="008003D9" w:rsidRPr="00441B0A">
        <w:rPr>
          <w:rFonts w:cstheme="minorHAnsi"/>
        </w:rPr>
        <w:t>Povodom manifestacije Noć knjige održan</w:t>
      </w:r>
      <w:bookmarkStart w:id="2" w:name="_Hlk190951088"/>
      <w:r w:rsidR="00F843C2" w:rsidRPr="00441B0A">
        <w:rPr>
          <w:rFonts w:cstheme="minorHAnsi"/>
        </w:rPr>
        <w:t>a su predstavljanja knjiga</w:t>
      </w:r>
      <w:bookmarkEnd w:id="2"/>
      <w:r w:rsidR="00F843C2" w:rsidRPr="00441B0A">
        <w:rPr>
          <w:rFonts w:cstheme="minorHAnsi"/>
        </w:rPr>
        <w:t xml:space="preserve"> i </w:t>
      </w:r>
      <w:r w:rsidR="008003D9" w:rsidRPr="00441B0A">
        <w:rPr>
          <w:rFonts w:cstheme="minorHAnsi"/>
        </w:rPr>
        <w:t xml:space="preserve">predavanje te trošak za navedeno iznosi </w:t>
      </w:r>
      <w:r w:rsidR="00EE59E8" w:rsidRPr="00441B0A">
        <w:rPr>
          <w:rFonts w:cstheme="minorHAnsi"/>
        </w:rPr>
        <w:t>3</w:t>
      </w:r>
      <w:r w:rsidR="00F843C2" w:rsidRPr="00441B0A">
        <w:rPr>
          <w:rFonts w:cstheme="minorHAnsi"/>
        </w:rPr>
        <w:t>5</w:t>
      </w:r>
      <w:r w:rsidR="00EE59E8" w:rsidRPr="00441B0A">
        <w:rPr>
          <w:rFonts w:cstheme="minorHAnsi"/>
        </w:rPr>
        <w:t>0,00</w:t>
      </w:r>
      <w:r w:rsidR="008003D9" w:rsidRPr="00441B0A">
        <w:rPr>
          <w:rFonts w:cstheme="minorHAnsi"/>
        </w:rPr>
        <w:t xml:space="preserve"> eura.</w:t>
      </w:r>
      <w:r w:rsidR="00EE59E8" w:rsidRPr="00441B0A">
        <w:rPr>
          <w:rFonts w:cstheme="minorHAnsi"/>
        </w:rPr>
        <w:t xml:space="preserve"> </w:t>
      </w:r>
      <w:r w:rsidR="00D25972" w:rsidRPr="00441B0A">
        <w:rPr>
          <w:rFonts w:cstheme="minorHAnsi"/>
        </w:rPr>
        <w:t xml:space="preserve">Ugostili smo prvo hrvatsko VR kino i utrošili za navedeno 500,00 eura. </w:t>
      </w:r>
      <w:r w:rsidR="0084590E" w:rsidRPr="00441B0A">
        <w:rPr>
          <w:rFonts w:cstheme="minorHAnsi"/>
        </w:rPr>
        <w:t xml:space="preserve">Održana je Bajka za van Crvenkapica, vuk i baka- izvedbena šetnja koja se sluša, gleda i igra za čiju izvedbu je Knjižnica dobila sredstva </w:t>
      </w:r>
      <w:r w:rsidR="00D25972" w:rsidRPr="00441B0A">
        <w:rPr>
          <w:rFonts w:cstheme="minorHAnsi"/>
        </w:rPr>
        <w:t>od</w:t>
      </w:r>
      <w:r w:rsidR="00F843C2" w:rsidRPr="00441B0A">
        <w:rPr>
          <w:rFonts w:cstheme="minorHAnsi"/>
        </w:rPr>
        <w:t xml:space="preserve"> Ministarstva kulture i medija Republike Hrvatske. Trošak za navedenu izvedbu iznosi 2.250,00 eura. </w:t>
      </w:r>
      <w:r w:rsidR="00EE59E8" w:rsidRPr="00441B0A">
        <w:rPr>
          <w:rFonts w:cstheme="minorHAnsi"/>
        </w:rPr>
        <w:t>Povodom manifestacije Mjesec hrvatske knjige održan</w:t>
      </w:r>
      <w:r w:rsidR="00F843C2" w:rsidRPr="00441B0A">
        <w:rPr>
          <w:rFonts w:cstheme="minorHAnsi"/>
        </w:rPr>
        <w:t>a</w:t>
      </w:r>
      <w:r w:rsidR="00EE59E8" w:rsidRPr="00441B0A">
        <w:rPr>
          <w:rFonts w:cstheme="minorHAnsi"/>
        </w:rPr>
        <w:t xml:space="preserve"> </w:t>
      </w:r>
      <w:r w:rsidR="00F843C2" w:rsidRPr="00441B0A">
        <w:rPr>
          <w:rFonts w:cstheme="minorHAnsi"/>
        </w:rPr>
        <w:t xml:space="preserve">je </w:t>
      </w:r>
      <w:proofErr w:type="spellStart"/>
      <w:r w:rsidR="00F843C2" w:rsidRPr="00441B0A">
        <w:rPr>
          <w:rFonts w:cstheme="minorHAnsi"/>
        </w:rPr>
        <w:t>decoupage</w:t>
      </w:r>
      <w:proofErr w:type="spellEnd"/>
      <w:r w:rsidR="00F843C2" w:rsidRPr="00441B0A">
        <w:rPr>
          <w:rFonts w:cstheme="minorHAnsi"/>
        </w:rPr>
        <w:t xml:space="preserve"> </w:t>
      </w:r>
      <w:r w:rsidR="00EE59E8" w:rsidRPr="00441B0A">
        <w:rPr>
          <w:rFonts w:cstheme="minorHAnsi"/>
        </w:rPr>
        <w:t xml:space="preserve"> radionic</w:t>
      </w:r>
      <w:r w:rsidR="00F843C2" w:rsidRPr="00441B0A">
        <w:rPr>
          <w:rFonts w:cstheme="minorHAnsi"/>
        </w:rPr>
        <w:t>a te trošak za navedeno iznosi 320</w:t>
      </w:r>
      <w:r w:rsidR="00D25972" w:rsidRPr="00441B0A">
        <w:rPr>
          <w:rFonts w:cstheme="minorHAnsi"/>
        </w:rPr>
        <w:t>,00</w:t>
      </w:r>
      <w:r w:rsidR="00F843C2" w:rsidRPr="00441B0A">
        <w:rPr>
          <w:rFonts w:cstheme="minorHAnsi"/>
        </w:rPr>
        <w:t xml:space="preserve"> eura</w:t>
      </w:r>
      <w:r w:rsidR="00EE59E8" w:rsidRPr="00441B0A">
        <w:rPr>
          <w:rFonts w:cstheme="minorHAnsi"/>
        </w:rPr>
        <w:t>.</w:t>
      </w:r>
      <w:r w:rsidR="00D25972" w:rsidRPr="00441B0A">
        <w:rPr>
          <w:rFonts w:cstheme="minorHAnsi"/>
        </w:rPr>
        <w:t xml:space="preserve"> Za radionicu izrade biljnih terarija trošak iznosi 500,00 eura.</w:t>
      </w:r>
    </w:p>
    <w:p w14:paraId="370A7B90" w14:textId="77777777" w:rsidR="00234F5E" w:rsidRPr="00441B0A" w:rsidRDefault="00234F5E" w:rsidP="003613D5">
      <w:pPr>
        <w:spacing w:after="0" w:line="240" w:lineRule="auto"/>
        <w:ind w:firstLine="708"/>
        <w:jc w:val="both"/>
        <w:rPr>
          <w:rFonts w:cstheme="minorHAnsi"/>
        </w:rPr>
      </w:pPr>
    </w:p>
    <w:p w14:paraId="29EFB934" w14:textId="77777777" w:rsidR="003613D5" w:rsidRPr="00441B0A" w:rsidRDefault="003613D5" w:rsidP="003613D5">
      <w:pPr>
        <w:spacing w:after="0" w:line="240" w:lineRule="auto"/>
        <w:jc w:val="both"/>
        <w:rPr>
          <w:rFonts w:cstheme="minorHAnsi"/>
        </w:rPr>
      </w:pPr>
      <w:r w:rsidRPr="00441B0A">
        <w:rPr>
          <w:rFonts w:cstheme="minorHAnsi"/>
        </w:rPr>
        <w:t xml:space="preserve">IZVOR FINANCIRANJA: </w:t>
      </w:r>
    </w:p>
    <w:p w14:paraId="6CA0C38C" w14:textId="5B815417" w:rsidR="003613D5" w:rsidRPr="00441B0A" w:rsidRDefault="003613D5" w:rsidP="003613D5">
      <w:pPr>
        <w:pStyle w:val="Odlomakpopisa"/>
        <w:numPr>
          <w:ilvl w:val="0"/>
          <w:numId w:val="25"/>
        </w:numPr>
        <w:spacing w:after="0" w:line="240" w:lineRule="auto"/>
        <w:jc w:val="both"/>
        <w:rPr>
          <w:rFonts w:cstheme="minorHAnsi"/>
        </w:rPr>
      </w:pPr>
      <w:r w:rsidRPr="00441B0A">
        <w:rPr>
          <w:rFonts w:cstheme="minorHAnsi"/>
        </w:rPr>
        <w:t xml:space="preserve">Opći prihodi i primici: </w:t>
      </w:r>
      <w:r w:rsidR="00A70063" w:rsidRPr="00441B0A">
        <w:rPr>
          <w:rFonts w:cstheme="minorHAnsi"/>
        </w:rPr>
        <w:t>2.329,84</w:t>
      </w:r>
      <w:r w:rsidRPr="00441B0A">
        <w:rPr>
          <w:rFonts w:cstheme="minorHAnsi"/>
        </w:rPr>
        <w:t xml:space="preserve"> eura</w:t>
      </w:r>
    </w:p>
    <w:p w14:paraId="6E7AD2E2" w14:textId="70841786" w:rsidR="003613D5" w:rsidRPr="00441B0A" w:rsidRDefault="003613D5" w:rsidP="003613D5">
      <w:pPr>
        <w:pStyle w:val="Odlomakpopisa"/>
        <w:numPr>
          <w:ilvl w:val="0"/>
          <w:numId w:val="25"/>
        </w:numPr>
        <w:spacing w:after="0" w:line="240" w:lineRule="auto"/>
        <w:jc w:val="both"/>
        <w:rPr>
          <w:rFonts w:cstheme="minorHAnsi"/>
        </w:rPr>
      </w:pPr>
      <w:r w:rsidRPr="00441B0A">
        <w:rPr>
          <w:rFonts w:cstheme="minorHAnsi"/>
        </w:rPr>
        <w:t xml:space="preserve">Tekuće pomoći iz županijskog proračuna:  </w:t>
      </w:r>
      <w:r w:rsidR="00C022CC" w:rsidRPr="00441B0A">
        <w:rPr>
          <w:rFonts w:cstheme="minorHAnsi"/>
        </w:rPr>
        <w:t>5</w:t>
      </w:r>
      <w:r w:rsidR="00911465" w:rsidRPr="00441B0A">
        <w:rPr>
          <w:rFonts w:cstheme="minorHAnsi"/>
        </w:rPr>
        <w:t>00</w:t>
      </w:r>
      <w:r w:rsidRPr="00441B0A">
        <w:rPr>
          <w:rFonts w:cstheme="minorHAnsi"/>
        </w:rPr>
        <w:t>,00 eura</w:t>
      </w:r>
    </w:p>
    <w:p w14:paraId="0B83D91D" w14:textId="385742E9" w:rsidR="00A70063" w:rsidRPr="00441B0A" w:rsidRDefault="00A70063" w:rsidP="003613D5">
      <w:pPr>
        <w:pStyle w:val="Odlomakpopisa"/>
        <w:numPr>
          <w:ilvl w:val="0"/>
          <w:numId w:val="25"/>
        </w:numPr>
        <w:spacing w:after="0" w:line="240" w:lineRule="auto"/>
        <w:jc w:val="both"/>
        <w:rPr>
          <w:rFonts w:cstheme="minorHAnsi"/>
        </w:rPr>
      </w:pPr>
      <w:r w:rsidRPr="00441B0A">
        <w:rPr>
          <w:rFonts w:cstheme="minorHAnsi"/>
        </w:rPr>
        <w:t>Tekuće pomoći iz državnog proračuna: 1.000,00</w:t>
      </w:r>
      <w:r w:rsidR="00D25972" w:rsidRPr="00441B0A">
        <w:rPr>
          <w:rFonts w:cstheme="minorHAnsi"/>
        </w:rPr>
        <w:t xml:space="preserve"> eura</w:t>
      </w:r>
    </w:p>
    <w:p w14:paraId="73B9826D" w14:textId="793709F0" w:rsidR="00A70063" w:rsidRPr="00441B0A" w:rsidRDefault="00A70063" w:rsidP="003613D5">
      <w:pPr>
        <w:pStyle w:val="Odlomakpopisa"/>
        <w:numPr>
          <w:ilvl w:val="0"/>
          <w:numId w:val="25"/>
        </w:numPr>
        <w:spacing w:after="0" w:line="240" w:lineRule="auto"/>
        <w:jc w:val="both"/>
        <w:rPr>
          <w:rFonts w:cstheme="minorHAnsi"/>
        </w:rPr>
      </w:pPr>
      <w:r w:rsidRPr="00441B0A">
        <w:rPr>
          <w:rFonts w:cstheme="minorHAnsi"/>
        </w:rPr>
        <w:t>Donacije: 750,00 eura</w:t>
      </w:r>
    </w:p>
    <w:p w14:paraId="78F92035" w14:textId="77777777" w:rsidR="003613D5" w:rsidRPr="00441B0A" w:rsidRDefault="003613D5" w:rsidP="003613D5">
      <w:pPr>
        <w:pStyle w:val="Odlomakpopisa"/>
        <w:spacing w:after="0" w:line="240" w:lineRule="auto"/>
        <w:ind w:left="1428"/>
        <w:jc w:val="both"/>
        <w:rPr>
          <w:rFonts w:cstheme="minorHAnsi"/>
        </w:rPr>
      </w:pPr>
    </w:p>
    <w:p w14:paraId="0855980E" w14:textId="77777777" w:rsidR="003613D5" w:rsidRPr="00441B0A" w:rsidRDefault="003613D5" w:rsidP="003613D5">
      <w:pPr>
        <w:spacing w:after="0" w:line="240" w:lineRule="auto"/>
        <w:jc w:val="both"/>
        <w:rPr>
          <w:rFonts w:cstheme="minorHAnsi"/>
        </w:rPr>
      </w:pPr>
      <w:r w:rsidRPr="00441B0A">
        <w:rPr>
          <w:rFonts w:cstheme="minorHAnsi"/>
        </w:rPr>
        <w:t>Cilj provedene aktivnosti: Cilj provedene aktivnosti je promocija i popularizacija knjige, čitanja i pismenosti, te poboljšanje kvalitete kulturnog života pojedinca i lokalne zajednice. Neki od specifičnih ciljeva su i pružiti članovima izvore znanja, pristup sadržajima za cjeloživotno obrazovanje, razonodu te uključivanje djece i mladih u društveni život zajednice putem Knjižnice.</w:t>
      </w:r>
    </w:p>
    <w:p w14:paraId="56B6FBDE" w14:textId="77777777" w:rsidR="003613D5" w:rsidRPr="00441B0A" w:rsidRDefault="003613D5" w:rsidP="003613D5">
      <w:pPr>
        <w:spacing w:after="0" w:line="240" w:lineRule="auto"/>
        <w:jc w:val="both"/>
        <w:rPr>
          <w:rFonts w:cstheme="minorHAnsi"/>
        </w:rPr>
      </w:pPr>
      <w:r w:rsidRPr="00441B0A">
        <w:rPr>
          <w:rFonts w:cstheme="minorHAnsi"/>
        </w:rPr>
        <w:t>Pokazatelj uspješnosti: broj programa i posjeta.</w:t>
      </w:r>
    </w:p>
    <w:p w14:paraId="5485BA5E" w14:textId="77777777" w:rsidR="00614AA1" w:rsidRPr="00441B0A" w:rsidRDefault="00614AA1" w:rsidP="00614AA1">
      <w:pPr>
        <w:spacing w:after="0" w:line="240" w:lineRule="auto"/>
        <w:jc w:val="both"/>
        <w:rPr>
          <w:rFonts w:cstheme="minorHAnsi"/>
        </w:rPr>
      </w:pPr>
      <w:r w:rsidRPr="00441B0A">
        <w:rPr>
          <w:rFonts w:cstheme="minorHAnsi"/>
        </w:rPr>
        <w:t>Planira se otprilike 30 različitih događanja i u prosjeku 20 posjeta po događanju.</w:t>
      </w:r>
    </w:p>
    <w:p w14:paraId="515D5518" w14:textId="1C373ECE" w:rsidR="003214EA" w:rsidRPr="00441B0A" w:rsidRDefault="003214EA" w:rsidP="003613D5">
      <w:pPr>
        <w:spacing w:after="0" w:line="240" w:lineRule="auto"/>
        <w:jc w:val="both"/>
        <w:rPr>
          <w:rFonts w:cstheme="minorHAnsi"/>
        </w:rPr>
      </w:pPr>
      <w:r w:rsidRPr="00441B0A">
        <w:rPr>
          <w:rFonts w:cstheme="minorHAnsi"/>
        </w:rPr>
        <w:t xml:space="preserve">Do </w:t>
      </w:r>
      <w:r w:rsidR="008003D9" w:rsidRPr="00441B0A">
        <w:rPr>
          <w:rFonts w:cstheme="minorHAnsi"/>
        </w:rPr>
        <w:t>3</w:t>
      </w:r>
      <w:r w:rsidR="00EE59E8" w:rsidRPr="00441B0A">
        <w:rPr>
          <w:rFonts w:cstheme="minorHAnsi"/>
        </w:rPr>
        <w:t>1</w:t>
      </w:r>
      <w:r w:rsidR="008003D9" w:rsidRPr="00441B0A">
        <w:rPr>
          <w:rFonts w:cstheme="minorHAnsi"/>
        </w:rPr>
        <w:t>.</w:t>
      </w:r>
      <w:r w:rsidR="00EE59E8" w:rsidRPr="00441B0A">
        <w:rPr>
          <w:rFonts w:cstheme="minorHAnsi"/>
        </w:rPr>
        <w:t>12</w:t>
      </w:r>
      <w:r w:rsidR="008003D9" w:rsidRPr="00441B0A">
        <w:rPr>
          <w:rFonts w:cstheme="minorHAnsi"/>
        </w:rPr>
        <w:t>.202</w:t>
      </w:r>
      <w:r w:rsidR="00614AA1" w:rsidRPr="00441B0A">
        <w:rPr>
          <w:rFonts w:cstheme="minorHAnsi"/>
        </w:rPr>
        <w:t>5</w:t>
      </w:r>
      <w:r w:rsidRPr="00441B0A">
        <w:rPr>
          <w:rFonts w:cstheme="minorHAnsi"/>
        </w:rPr>
        <w:t>. održan</w:t>
      </w:r>
      <w:r w:rsidR="00EE59E8" w:rsidRPr="00441B0A">
        <w:rPr>
          <w:rFonts w:cstheme="minorHAnsi"/>
        </w:rPr>
        <w:t>a</w:t>
      </w:r>
      <w:r w:rsidRPr="00441B0A">
        <w:rPr>
          <w:rFonts w:cstheme="minorHAnsi"/>
        </w:rPr>
        <w:t xml:space="preserve"> </w:t>
      </w:r>
      <w:r w:rsidR="00EE59E8" w:rsidRPr="00441B0A">
        <w:rPr>
          <w:rFonts w:cstheme="minorHAnsi"/>
        </w:rPr>
        <w:t>su</w:t>
      </w:r>
      <w:r w:rsidRPr="00441B0A">
        <w:rPr>
          <w:rFonts w:cstheme="minorHAnsi"/>
        </w:rPr>
        <w:t xml:space="preserve"> </w:t>
      </w:r>
      <w:r w:rsidR="004D682F" w:rsidRPr="00441B0A">
        <w:rPr>
          <w:rFonts w:cstheme="minorHAnsi"/>
        </w:rPr>
        <w:t xml:space="preserve">44 </w:t>
      </w:r>
      <w:r w:rsidRPr="00441B0A">
        <w:rPr>
          <w:rFonts w:cstheme="minorHAnsi"/>
        </w:rPr>
        <w:t>događanj</w:t>
      </w:r>
      <w:r w:rsidR="00676375" w:rsidRPr="00441B0A">
        <w:rPr>
          <w:rFonts w:cstheme="minorHAnsi"/>
        </w:rPr>
        <w:t>a</w:t>
      </w:r>
      <w:r w:rsidRPr="00441B0A">
        <w:rPr>
          <w:rFonts w:cstheme="minorHAnsi"/>
        </w:rPr>
        <w:t xml:space="preserve"> i u prosjeku je bilo </w:t>
      </w:r>
      <w:r w:rsidR="004D682F" w:rsidRPr="00441B0A">
        <w:rPr>
          <w:rFonts w:cstheme="minorHAnsi"/>
        </w:rPr>
        <w:t>32</w:t>
      </w:r>
      <w:r w:rsidR="000E5D8D" w:rsidRPr="00441B0A">
        <w:rPr>
          <w:rFonts w:cstheme="minorHAnsi"/>
        </w:rPr>
        <w:t xml:space="preserve"> posjeta po događanju</w:t>
      </w:r>
      <w:r w:rsidR="005A35D5" w:rsidRPr="00441B0A">
        <w:rPr>
          <w:rFonts w:cstheme="minorHAnsi"/>
        </w:rPr>
        <w:t xml:space="preserve"> te je planirani cilj ostvaren.</w:t>
      </w:r>
    </w:p>
    <w:p w14:paraId="04E65911" w14:textId="7E86A3F8" w:rsidR="00C668AD" w:rsidRPr="00441B0A" w:rsidRDefault="00C668AD">
      <w:pPr>
        <w:spacing w:after="0" w:line="240" w:lineRule="auto"/>
        <w:jc w:val="both"/>
        <w:rPr>
          <w:rFonts w:eastAsia="Times New Roman" w:cstheme="minorHAnsi"/>
          <w:lang w:eastAsia="hr-HR"/>
        </w:rPr>
      </w:pPr>
    </w:p>
    <w:p w14:paraId="0ACEA799" w14:textId="77777777" w:rsidR="00C668AD" w:rsidRPr="00441B0A" w:rsidRDefault="001850DC">
      <w:pPr>
        <w:spacing w:after="0" w:line="240" w:lineRule="auto"/>
        <w:jc w:val="both"/>
        <w:rPr>
          <w:rFonts w:eastAsia="Times New Roman" w:cstheme="minorHAnsi"/>
          <w:lang w:eastAsia="hr-HR"/>
        </w:rPr>
      </w:pPr>
      <w:r w:rsidRPr="00441B0A">
        <w:rPr>
          <w:rFonts w:eastAsia="Times New Roman" w:cstheme="minorHAnsi"/>
          <w:b/>
          <w:u w:val="single"/>
          <w:lang w:eastAsia="hr-HR"/>
        </w:rPr>
        <w:t>Kapitalni projekt: K300001 – Knjige</w:t>
      </w:r>
      <w:r w:rsidRPr="00441B0A">
        <w:rPr>
          <w:rFonts w:eastAsia="Times New Roman" w:cstheme="minorHAnsi"/>
          <w:lang w:eastAsia="hr-HR"/>
        </w:rPr>
        <w:t xml:space="preserve"> </w:t>
      </w:r>
    </w:p>
    <w:p w14:paraId="13F3830C" w14:textId="315B4004" w:rsidR="00C668AD" w:rsidRPr="00441B0A" w:rsidRDefault="00C32D8E">
      <w:pPr>
        <w:spacing w:after="0" w:line="240" w:lineRule="auto"/>
        <w:jc w:val="both"/>
        <w:rPr>
          <w:rFonts w:eastAsia="Times New Roman" w:cstheme="minorHAnsi"/>
          <w:lang w:eastAsia="hr-HR"/>
        </w:rPr>
      </w:pPr>
      <w:r w:rsidRPr="00441B0A">
        <w:rPr>
          <w:rFonts w:eastAsia="Times New Roman" w:cstheme="minorHAnsi"/>
          <w:lang w:eastAsia="hr-HR"/>
        </w:rPr>
        <w:tab/>
        <w:t xml:space="preserve">Planirano je </w:t>
      </w:r>
      <w:r w:rsidR="00C022CC" w:rsidRPr="00441B0A">
        <w:rPr>
          <w:rFonts w:eastAsia="Times New Roman" w:cstheme="minorHAnsi"/>
          <w:lang w:eastAsia="hr-HR"/>
        </w:rPr>
        <w:t>14.</w:t>
      </w:r>
      <w:r w:rsidR="00C71D1A" w:rsidRPr="00441B0A">
        <w:rPr>
          <w:rFonts w:eastAsia="Times New Roman" w:cstheme="minorHAnsi"/>
          <w:lang w:eastAsia="hr-HR"/>
        </w:rPr>
        <w:t>690</w:t>
      </w:r>
      <w:r w:rsidR="00C022CC" w:rsidRPr="00441B0A">
        <w:rPr>
          <w:rFonts w:eastAsia="Times New Roman" w:cstheme="minorHAnsi"/>
          <w:lang w:eastAsia="hr-HR"/>
        </w:rPr>
        <w:t>,00</w:t>
      </w:r>
      <w:r w:rsidR="00D06EC7" w:rsidRPr="00441B0A">
        <w:rPr>
          <w:rFonts w:eastAsia="Times New Roman" w:cstheme="minorHAnsi"/>
          <w:lang w:eastAsia="hr-HR"/>
        </w:rPr>
        <w:t xml:space="preserve"> eura</w:t>
      </w:r>
      <w:r w:rsidRPr="00441B0A">
        <w:rPr>
          <w:rFonts w:eastAsia="Times New Roman" w:cstheme="minorHAnsi"/>
          <w:lang w:eastAsia="hr-HR"/>
        </w:rPr>
        <w:t xml:space="preserve"> za nabavu knjiga u 202</w:t>
      </w:r>
      <w:r w:rsidR="00C71D1A" w:rsidRPr="00441B0A">
        <w:rPr>
          <w:rFonts w:eastAsia="Times New Roman" w:cstheme="minorHAnsi"/>
          <w:lang w:eastAsia="hr-HR"/>
        </w:rPr>
        <w:t>5</w:t>
      </w:r>
      <w:r w:rsidRPr="00441B0A">
        <w:rPr>
          <w:rFonts w:eastAsia="Times New Roman" w:cstheme="minorHAnsi"/>
          <w:lang w:eastAsia="hr-HR"/>
        </w:rPr>
        <w:t xml:space="preserve">. godini, a u izvještajnom razdoblju realizirano je </w:t>
      </w:r>
      <w:r w:rsidR="00C71D1A" w:rsidRPr="00441B0A">
        <w:rPr>
          <w:rFonts w:eastAsia="Times New Roman" w:cstheme="minorHAnsi"/>
          <w:lang w:eastAsia="hr-HR"/>
        </w:rPr>
        <w:t>14.775,64</w:t>
      </w:r>
      <w:r w:rsidR="00D06EC7" w:rsidRPr="00441B0A">
        <w:rPr>
          <w:rFonts w:eastAsia="Times New Roman" w:cstheme="minorHAnsi"/>
          <w:lang w:eastAsia="hr-HR"/>
        </w:rPr>
        <w:t xml:space="preserve"> eur</w:t>
      </w:r>
      <w:r w:rsidR="00911465" w:rsidRPr="00441B0A">
        <w:rPr>
          <w:rFonts w:eastAsia="Times New Roman" w:cstheme="minorHAnsi"/>
          <w:lang w:eastAsia="hr-HR"/>
        </w:rPr>
        <w:t>a</w:t>
      </w:r>
      <w:r w:rsidRPr="00441B0A">
        <w:rPr>
          <w:rFonts w:eastAsia="Times New Roman" w:cstheme="minorHAnsi"/>
          <w:lang w:eastAsia="hr-HR"/>
        </w:rPr>
        <w:t xml:space="preserve"> </w:t>
      </w:r>
      <w:r w:rsidR="00C022CC" w:rsidRPr="00441B0A">
        <w:rPr>
          <w:rFonts w:eastAsia="Times New Roman" w:cstheme="minorHAnsi"/>
          <w:lang w:eastAsia="hr-HR"/>
        </w:rPr>
        <w:t xml:space="preserve">ili </w:t>
      </w:r>
      <w:r w:rsidR="00C71D1A" w:rsidRPr="00441B0A">
        <w:rPr>
          <w:rFonts w:eastAsia="Times New Roman" w:cstheme="minorHAnsi"/>
          <w:lang w:eastAsia="hr-HR"/>
        </w:rPr>
        <w:t>100,58</w:t>
      </w:r>
      <w:r w:rsidRPr="00441B0A">
        <w:rPr>
          <w:rFonts w:eastAsia="Times New Roman" w:cstheme="minorHAnsi"/>
          <w:lang w:eastAsia="hr-HR"/>
        </w:rPr>
        <w:t>% u odnosu na plan za nabavu knjiga.</w:t>
      </w:r>
    </w:p>
    <w:p w14:paraId="7FF71ABA" w14:textId="583B6A17" w:rsidR="00C668AD" w:rsidRPr="00441B0A" w:rsidRDefault="001850DC">
      <w:pPr>
        <w:numPr>
          <w:ilvl w:val="0"/>
          <w:numId w:val="19"/>
        </w:numPr>
        <w:spacing w:after="0" w:line="240" w:lineRule="auto"/>
        <w:jc w:val="both"/>
        <w:rPr>
          <w:rFonts w:eastAsia="Times New Roman" w:cstheme="minorHAnsi"/>
          <w:lang w:eastAsia="hr-HR"/>
        </w:rPr>
      </w:pPr>
      <w:r w:rsidRPr="00441B0A">
        <w:rPr>
          <w:rFonts w:eastAsia="Times New Roman" w:cstheme="minorHAnsi"/>
          <w:lang w:eastAsia="hr-HR"/>
        </w:rPr>
        <w:t xml:space="preserve">iz izvora financiranja opći prihodi i primici u iznosu od </w:t>
      </w:r>
      <w:r w:rsidR="00C71D1A" w:rsidRPr="00441B0A">
        <w:rPr>
          <w:rFonts w:eastAsia="Times New Roman" w:cstheme="minorHAnsi"/>
          <w:lang w:eastAsia="hr-HR"/>
        </w:rPr>
        <w:t>3.996,83</w:t>
      </w:r>
      <w:r w:rsidR="00D06EC7" w:rsidRPr="00441B0A">
        <w:rPr>
          <w:rFonts w:eastAsia="Times New Roman" w:cstheme="minorHAnsi"/>
          <w:lang w:eastAsia="hr-HR"/>
        </w:rPr>
        <w:t xml:space="preserve"> eura</w:t>
      </w:r>
      <w:r w:rsidRPr="00441B0A">
        <w:rPr>
          <w:rFonts w:eastAsia="Times New Roman" w:cstheme="minorHAnsi"/>
          <w:lang w:eastAsia="hr-HR"/>
        </w:rPr>
        <w:t xml:space="preserve"> nabavljen</w:t>
      </w:r>
      <w:r w:rsidR="00B554C6" w:rsidRPr="00441B0A">
        <w:rPr>
          <w:rFonts w:eastAsia="Times New Roman" w:cstheme="minorHAnsi"/>
          <w:lang w:eastAsia="hr-HR"/>
        </w:rPr>
        <w:t>e su</w:t>
      </w:r>
      <w:r w:rsidR="00353AA3" w:rsidRPr="00441B0A">
        <w:rPr>
          <w:rFonts w:eastAsia="Times New Roman" w:cstheme="minorHAnsi"/>
          <w:lang w:eastAsia="hr-HR"/>
        </w:rPr>
        <w:t xml:space="preserve"> </w:t>
      </w:r>
      <w:r w:rsidR="00B554C6" w:rsidRPr="00441B0A">
        <w:rPr>
          <w:rFonts w:eastAsia="Times New Roman" w:cstheme="minorHAnsi"/>
          <w:lang w:eastAsia="hr-HR"/>
        </w:rPr>
        <w:t xml:space="preserve">272 </w:t>
      </w:r>
      <w:r w:rsidRPr="00441B0A">
        <w:rPr>
          <w:rFonts w:eastAsia="Times New Roman" w:cstheme="minorHAnsi"/>
          <w:lang w:eastAsia="hr-HR"/>
        </w:rPr>
        <w:t>jedinic</w:t>
      </w:r>
      <w:r w:rsidR="00B554C6" w:rsidRPr="00441B0A">
        <w:rPr>
          <w:rFonts w:eastAsia="Times New Roman" w:cstheme="minorHAnsi"/>
          <w:lang w:eastAsia="hr-HR"/>
        </w:rPr>
        <w:t>e</w:t>
      </w:r>
      <w:r w:rsidRPr="00441B0A">
        <w:rPr>
          <w:rFonts w:eastAsia="Times New Roman" w:cstheme="minorHAnsi"/>
          <w:lang w:eastAsia="hr-HR"/>
        </w:rPr>
        <w:t xml:space="preserve"> građe</w:t>
      </w:r>
    </w:p>
    <w:p w14:paraId="45C95AB0" w14:textId="2641A55F" w:rsidR="00C668AD" w:rsidRPr="00441B0A" w:rsidRDefault="001850DC">
      <w:pPr>
        <w:numPr>
          <w:ilvl w:val="0"/>
          <w:numId w:val="19"/>
        </w:numPr>
        <w:spacing w:after="0" w:line="240" w:lineRule="auto"/>
        <w:jc w:val="both"/>
        <w:rPr>
          <w:rFonts w:eastAsia="Times New Roman" w:cstheme="minorHAnsi"/>
          <w:lang w:eastAsia="hr-HR"/>
        </w:rPr>
      </w:pPr>
      <w:r w:rsidRPr="00441B0A">
        <w:rPr>
          <w:rFonts w:eastAsia="Times New Roman" w:cstheme="minorHAnsi"/>
          <w:lang w:eastAsia="hr-HR"/>
        </w:rPr>
        <w:t>iz izvora financiranja kapitalne pomoći iz državnog proračuna (Ministarstvo kulture</w:t>
      </w:r>
      <w:r w:rsidR="00D06EC7" w:rsidRPr="00441B0A">
        <w:rPr>
          <w:rFonts w:eastAsia="Times New Roman" w:cstheme="minorHAnsi"/>
          <w:lang w:eastAsia="hr-HR"/>
        </w:rPr>
        <w:t xml:space="preserve"> i medija</w:t>
      </w:r>
      <w:r w:rsidRPr="00441B0A">
        <w:rPr>
          <w:rFonts w:eastAsia="Times New Roman" w:cstheme="minorHAnsi"/>
          <w:lang w:eastAsia="hr-HR"/>
        </w:rPr>
        <w:t xml:space="preserve">) </w:t>
      </w:r>
      <w:r w:rsidR="00D06EC7" w:rsidRPr="00441B0A">
        <w:rPr>
          <w:rFonts w:eastAsia="Times New Roman" w:cstheme="minorHAnsi"/>
          <w:lang w:eastAsia="hr-HR"/>
        </w:rPr>
        <w:t xml:space="preserve">– prema novom modelu otkupa </w:t>
      </w:r>
      <w:r w:rsidRPr="00441B0A">
        <w:rPr>
          <w:rFonts w:eastAsia="Times New Roman" w:cstheme="minorHAnsi"/>
          <w:lang w:eastAsia="hr-HR"/>
        </w:rPr>
        <w:t xml:space="preserve">u iznosu od </w:t>
      </w:r>
      <w:r w:rsidR="00C022CC" w:rsidRPr="00441B0A">
        <w:rPr>
          <w:rFonts w:eastAsia="Times New Roman" w:cstheme="minorHAnsi"/>
          <w:lang w:eastAsia="hr-HR"/>
        </w:rPr>
        <w:t>5.300,00</w:t>
      </w:r>
      <w:r w:rsidR="000E5D8D" w:rsidRPr="00441B0A">
        <w:rPr>
          <w:rFonts w:eastAsia="Times New Roman" w:cstheme="minorHAnsi"/>
          <w:lang w:eastAsia="hr-HR"/>
        </w:rPr>
        <w:t xml:space="preserve"> eura</w:t>
      </w:r>
      <w:r w:rsidR="00D06EC7" w:rsidRPr="00441B0A">
        <w:rPr>
          <w:rFonts w:eastAsia="Times New Roman" w:cstheme="minorHAnsi"/>
          <w:lang w:eastAsia="hr-HR"/>
        </w:rPr>
        <w:t xml:space="preserve"> </w:t>
      </w:r>
      <w:r w:rsidRPr="00441B0A">
        <w:rPr>
          <w:rFonts w:eastAsia="Times New Roman" w:cstheme="minorHAnsi"/>
          <w:lang w:eastAsia="hr-HR"/>
        </w:rPr>
        <w:t>nabavljen</w:t>
      </w:r>
      <w:r w:rsidR="00FE3B6C" w:rsidRPr="00441B0A">
        <w:rPr>
          <w:rFonts w:eastAsia="Times New Roman" w:cstheme="minorHAnsi"/>
          <w:lang w:eastAsia="hr-HR"/>
        </w:rPr>
        <w:t>o</w:t>
      </w:r>
      <w:r w:rsidRPr="00441B0A">
        <w:rPr>
          <w:rFonts w:eastAsia="Times New Roman" w:cstheme="minorHAnsi"/>
          <w:lang w:eastAsia="hr-HR"/>
        </w:rPr>
        <w:t xml:space="preserve"> je </w:t>
      </w:r>
      <w:r w:rsidR="00CE6868" w:rsidRPr="00441B0A">
        <w:rPr>
          <w:rFonts w:eastAsia="Times New Roman" w:cstheme="minorHAnsi"/>
          <w:lang w:eastAsia="hr-HR"/>
        </w:rPr>
        <w:t>26</w:t>
      </w:r>
      <w:r w:rsidR="00B554C6" w:rsidRPr="00441B0A">
        <w:rPr>
          <w:rFonts w:eastAsia="Times New Roman" w:cstheme="minorHAnsi"/>
          <w:lang w:eastAsia="hr-HR"/>
        </w:rPr>
        <w:t>8</w:t>
      </w:r>
      <w:r w:rsidR="00CE6868" w:rsidRPr="00441B0A">
        <w:rPr>
          <w:rFonts w:eastAsia="Times New Roman" w:cstheme="minorHAnsi"/>
          <w:lang w:eastAsia="hr-HR"/>
        </w:rPr>
        <w:t xml:space="preserve"> </w:t>
      </w:r>
      <w:r w:rsidRPr="00441B0A">
        <w:rPr>
          <w:rFonts w:eastAsia="Times New Roman" w:cstheme="minorHAnsi"/>
          <w:lang w:eastAsia="hr-HR"/>
        </w:rPr>
        <w:t>jedinica građe</w:t>
      </w:r>
    </w:p>
    <w:p w14:paraId="3B441AF6" w14:textId="7BFC221B" w:rsidR="00D06EC7" w:rsidRPr="00441B0A" w:rsidRDefault="00D06EC7" w:rsidP="00D06EC7">
      <w:pPr>
        <w:numPr>
          <w:ilvl w:val="0"/>
          <w:numId w:val="19"/>
        </w:numPr>
        <w:spacing w:after="0" w:line="240" w:lineRule="auto"/>
        <w:jc w:val="both"/>
        <w:rPr>
          <w:rFonts w:eastAsia="Times New Roman" w:cstheme="minorHAnsi"/>
          <w:lang w:eastAsia="hr-HR"/>
        </w:rPr>
      </w:pPr>
      <w:r w:rsidRPr="00441B0A">
        <w:rPr>
          <w:rFonts w:eastAsia="Times New Roman" w:cstheme="minorHAnsi"/>
          <w:lang w:eastAsia="hr-HR"/>
        </w:rPr>
        <w:t xml:space="preserve">iz izvora financiranja kapitalne pomoći iz državnog proračuna (Ministarstvo kulture i medija) u iznosu od </w:t>
      </w:r>
      <w:r w:rsidR="00C71D1A" w:rsidRPr="00441B0A">
        <w:rPr>
          <w:rFonts w:eastAsia="Times New Roman" w:cstheme="minorHAnsi"/>
          <w:lang w:eastAsia="hr-HR"/>
        </w:rPr>
        <w:t>4.000</w:t>
      </w:r>
      <w:r w:rsidR="00C022CC" w:rsidRPr="00441B0A">
        <w:rPr>
          <w:rFonts w:eastAsia="Times New Roman" w:cstheme="minorHAnsi"/>
          <w:lang w:eastAsia="hr-HR"/>
        </w:rPr>
        <w:t>,00</w:t>
      </w:r>
      <w:r w:rsidR="001B7688" w:rsidRPr="00441B0A">
        <w:rPr>
          <w:rFonts w:eastAsia="Times New Roman" w:cstheme="minorHAnsi"/>
          <w:lang w:eastAsia="hr-HR"/>
        </w:rPr>
        <w:t xml:space="preserve"> </w:t>
      </w:r>
      <w:r w:rsidR="000E5D8D" w:rsidRPr="00441B0A">
        <w:rPr>
          <w:rFonts w:eastAsia="Times New Roman" w:cstheme="minorHAnsi"/>
          <w:lang w:eastAsia="hr-HR"/>
        </w:rPr>
        <w:t>eura</w:t>
      </w:r>
      <w:r w:rsidRPr="00441B0A">
        <w:rPr>
          <w:rFonts w:eastAsia="Times New Roman" w:cstheme="minorHAnsi"/>
          <w:lang w:eastAsia="hr-HR"/>
        </w:rPr>
        <w:t xml:space="preserve"> nabavljen</w:t>
      </w:r>
      <w:r w:rsidR="00B554C6" w:rsidRPr="00441B0A">
        <w:rPr>
          <w:rFonts w:eastAsia="Times New Roman" w:cstheme="minorHAnsi"/>
          <w:lang w:eastAsia="hr-HR"/>
        </w:rPr>
        <w:t>o</w:t>
      </w:r>
      <w:r w:rsidR="00EE38FD" w:rsidRPr="00441B0A">
        <w:rPr>
          <w:rFonts w:eastAsia="Times New Roman" w:cstheme="minorHAnsi"/>
          <w:lang w:eastAsia="hr-HR"/>
        </w:rPr>
        <w:t xml:space="preserve"> </w:t>
      </w:r>
      <w:r w:rsidR="00B554C6" w:rsidRPr="00441B0A">
        <w:rPr>
          <w:rFonts w:eastAsia="Times New Roman" w:cstheme="minorHAnsi"/>
          <w:lang w:eastAsia="hr-HR"/>
        </w:rPr>
        <w:t>je 289</w:t>
      </w:r>
      <w:r w:rsidRPr="00441B0A">
        <w:rPr>
          <w:rFonts w:eastAsia="Times New Roman" w:cstheme="minorHAnsi"/>
          <w:lang w:eastAsia="hr-HR"/>
        </w:rPr>
        <w:t xml:space="preserve"> jedinic</w:t>
      </w:r>
      <w:r w:rsidR="00B554C6" w:rsidRPr="00441B0A">
        <w:rPr>
          <w:rFonts w:eastAsia="Times New Roman" w:cstheme="minorHAnsi"/>
          <w:lang w:eastAsia="hr-HR"/>
        </w:rPr>
        <w:t>a</w:t>
      </w:r>
      <w:r w:rsidRPr="00441B0A">
        <w:rPr>
          <w:rFonts w:eastAsia="Times New Roman" w:cstheme="minorHAnsi"/>
          <w:lang w:eastAsia="hr-HR"/>
        </w:rPr>
        <w:t xml:space="preserve"> građe</w:t>
      </w:r>
    </w:p>
    <w:p w14:paraId="58A8FB5C" w14:textId="122557A2" w:rsidR="00C668AD" w:rsidRPr="00441B0A" w:rsidRDefault="001850DC">
      <w:pPr>
        <w:numPr>
          <w:ilvl w:val="0"/>
          <w:numId w:val="19"/>
        </w:numPr>
        <w:spacing w:after="0" w:line="240" w:lineRule="auto"/>
        <w:jc w:val="both"/>
        <w:rPr>
          <w:rFonts w:eastAsia="Times New Roman" w:cstheme="minorHAnsi"/>
          <w:lang w:eastAsia="hr-HR"/>
        </w:rPr>
      </w:pPr>
      <w:r w:rsidRPr="00441B0A">
        <w:rPr>
          <w:rFonts w:eastAsia="Times New Roman" w:cstheme="minorHAnsi"/>
          <w:lang w:eastAsia="hr-HR"/>
        </w:rPr>
        <w:t xml:space="preserve">iz izvora financiranja kapitalne pomoći iz  proračuna JLP(R)S (proračun Krapinsko-zagorske županije) u iznosu </w:t>
      </w:r>
      <w:r w:rsidR="00353AA3" w:rsidRPr="00441B0A">
        <w:rPr>
          <w:rFonts w:eastAsia="Times New Roman" w:cstheme="minorHAnsi"/>
          <w:lang w:eastAsia="hr-HR"/>
        </w:rPr>
        <w:t>600,00</w:t>
      </w:r>
      <w:r w:rsidR="00D06EC7" w:rsidRPr="00441B0A">
        <w:rPr>
          <w:rFonts w:eastAsia="Times New Roman" w:cstheme="minorHAnsi"/>
          <w:lang w:eastAsia="hr-HR"/>
        </w:rPr>
        <w:t xml:space="preserve"> eura</w:t>
      </w:r>
      <w:r w:rsidRPr="00441B0A">
        <w:rPr>
          <w:rFonts w:eastAsia="Times New Roman" w:cstheme="minorHAnsi"/>
          <w:lang w:eastAsia="hr-HR"/>
        </w:rPr>
        <w:t xml:space="preserve"> nabavljen</w:t>
      </w:r>
      <w:r w:rsidR="00B554C6" w:rsidRPr="00441B0A">
        <w:rPr>
          <w:rFonts w:eastAsia="Times New Roman" w:cstheme="minorHAnsi"/>
          <w:lang w:eastAsia="hr-HR"/>
        </w:rPr>
        <w:t>o je</w:t>
      </w:r>
      <w:r w:rsidRPr="00441B0A">
        <w:rPr>
          <w:rFonts w:eastAsia="Times New Roman" w:cstheme="minorHAnsi"/>
          <w:lang w:eastAsia="hr-HR"/>
        </w:rPr>
        <w:t xml:space="preserve"> </w:t>
      </w:r>
      <w:r w:rsidR="00B554C6" w:rsidRPr="00441B0A">
        <w:rPr>
          <w:rFonts w:eastAsia="Times New Roman" w:cstheme="minorHAnsi"/>
          <w:lang w:eastAsia="hr-HR"/>
        </w:rPr>
        <w:t>40</w:t>
      </w:r>
      <w:r w:rsidR="00EE38FD" w:rsidRPr="00441B0A">
        <w:rPr>
          <w:rFonts w:eastAsia="Times New Roman" w:cstheme="minorHAnsi"/>
          <w:lang w:eastAsia="hr-HR"/>
        </w:rPr>
        <w:t xml:space="preserve"> </w:t>
      </w:r>
      <w:r w:rsidRPr="00441B0A">
        <w:rPr>
          <w:rFonts w:eastAsia="Times New Roman" w:cstheme="minorHAnsi"/>
          <w:lang w:eastAsia="hr-HR"/>
        </w:rPr>
        <w:t>jedinic</w:t>
      </w:r>
      <w:r w:rsidR="00353AA3" w:rsidRPr="00441B0A">
        <w:rPr>
          <w:rFonts w:eastAsia="Times New Roman" w:cstheme="minorHAnsi"/>
          <w:lang w:eastAsia="hr-HR"/>
        </w:rPr>
        <w:t>e</w:t>
      </w:r>
      <w:r w:rsidRPr="00441B0A">
        <w:rPr>
          <w:rFonts w:eastAsia="Times New Roman" w:cstheme="minorHAnsi"/>
          <w:lang w:eastAsia="hr-HR"/>
        </w:rPr>
        <w:t xml:space="preserve"> građe</w:t>
      </w:r>
    </w:p>
    <w:p w14:paraId="3CF0FEFC" w14:textId="7E57CEDC" w:rsidR="00353AA3" w:rsidRPr="00441B0A" w:rsidRDefault="00353AA3">
      <w:pPr>
        <w:numPr>
          <w:ilvl w:val="0"/>
          <w:numId w:val="19"/>
        </w:numPr>
        <w:spacing w:after="0" w:line="240" w:lineRule="auto"/>
        <w:jc w:val="both"/>
        <w:rPr>
          <w:rFonts w:eastAsia="Times New Roman" w:cstheme="minorHAnsi"/>
          <w:lang w:eastAsia="hr-HR"/>
        </w:rPr>
      </w:pPr>
      <w:r w:rsidRPr="00441B0A">
        <w:rPr>
          <w:rFonts w:eastAsia="Times New Roman" w:cstheme="minorHAnsi"/>
          <w:lang w:eastAsia="hr-HR"/>
        </w:rPr>
        <w:t>iz izvora financiranja donacije nabavljan</w:t>
      </w:r>
      <w:r w:rsidR="00B554C6" w:rsidRPr="00441B0A">
        <w:rPr>
          <w:rFonts w:eastAsia="Times New Roman" w:cstheme="minorHAnsi"/>
          <w:lang w:eastAsia="hr-HR"/>
        </w:rPr>
        <w:t>o je</w:t>
      </w:r>
      <w:r w:rsidRPr="00441B0A">
        <w:rPr>
          <w:rFonts w:eastAsia="Times New Roman" w:cstheme="minorHAnsi"/>
          <w:lang w:eastAsia="hr-HR"/>
        </w:rPr>
        <w:t xml:space="preserve"> </w:t>
      </w:r>
      <w:r w:rsidR="00B554C6" w:rsidRPr="00441B0A">
        <w:rPr>
          <w:rFonts w:eastAsia="Times New Roman" w:cstheme="minorHAnsi"/>
          <w:lang w:eastAsia="hr-HR"/>
        </w:rPr>
        <w:t xml:space="preserve">140 </w:t>
      </w:r>
      <w:r w:rsidR="00EE38FD" w:rsidRPr="00441B0A">
        <w:rPr>
          <w:rFonts w:eastAsia="Times New Roman" w:cstheme="minorHAnsi"/>
          <w:lang w:eastAsia="hr-HR"/>
        </w:rPr>
        <w:t xml:space="preserve"> </w:t>
      </w:r>
      <w:r w:rsidRPr="00441B0A">
        <w:rPr>
          <w:rFonts w:eastAsia="Times New Roman" w:cstheme="minorHAnsi"/>
          <w:lang w:eastAsia="hr-HR"/>
        </w:rPr>
        <w:t>jedinic</w:t>
      </w:r>
      <w:r w:rsidR="00B554C6" w:rsidRPr="00441B0A">
        <w:rPr>
          <w:rFonts w:eastAsia="Times New Roman" w:cstheme="minorHAnsi"/>
          <w:lang w:eastAsia="hr-HR"/>
        </w:rPr>
        <w:t>a</w:t>
      </w:r>
      <w:r w:rsidRPr="00441B0A">
        <w:rPr>
          <w:rFonts w:eastAsia="Times New Roman" w:cstheme="minorHAnsi"/>
          <w:lang w:eastAsia="hr-HR"/>
        </w:rPr>
        <w:t xml:space="preserve"> građe u vrijednosti </w:t>
      </w:r>
      <w:r w:rsidR="00C71D1A" w:rsidRPr="00441B0A">
        <w:rPr>
          <w:rFonts w:eastAsia="Times New Roman" w:cstheme="minorHAnsi"/>
          <w:lang w:eastAsia="hr-HR"/>
        </w:rPr>
        <w:t>1.495,62</w:t>
      </w:r>
      <w:r w:rsidR="00D06720" w:rsidRPr="00441B0A">
        <w:rPr>
          <w:rFonts w:eastAsia="Times New Roman" w:cstheme="minorHAnsi"/>
          <w:lang w:eastAsia="hr-HR"/>
        </w:rPr>
        <w:t xml:space="preserve"> eura</w:t>
      </w:r>
    </w:p>
    <w:p w14:paraId="003D9956" w14:textId="77777777" w:rsidR="00EC2525" w:rsidRPr="00441B0A" w:rsidRDefault="00EC2525" w:rsidP="00F227FE">
      <w:pPr>
        <w:spacing w:after="0" w:line="240" w:lineRule="auto"/>
        <w:ind w:left="1068"/>
        <w:jc w:val="both"/>
        <w:rPr>
          <w:rFonts w:eastAsia="Times New Roman" w:cstheme="minorHAnsi"/>
          <w:lang w:eastAsia="hr-HR"/>
        </w:rPr>
      </w:pPr>
    </w:p>
    <w:p w14:paraId="5E17FF47" w14:textId="77777777" w:rsidR="00850FB5" w:rsidRPr="00441B0A" w:rsidRDefault="001850DC" w:rsidP="00861680">
      <w:pPr>
        <w:spacing w:line="240" w:lineRule="auto"/>
        <w:jc w:val="both"/>
        <w:rPr>
          <w:rFonts w:cstheme="minorHAnsi"/>
        </w:rPr>
      </w:pPr>
      <w:r w:rsidRPr="00441B0A">
        <w:rPr>
          <w:rFonts w:cstheme="minorHAnsi"/>
        </w:rPr>
        <w:t>Cilj provedbe aktivnosti nabave knjižne građe je zadovoljiti potrebe za obrazovanjem i cjeloživotnim učenjem, školovanjem, prekvalifikacijom, doškolovanjem ili usavršavanjem u struci, zatim razonodom, osobnim uzdizanjem i informiranjem.</w:t>
      </w:r>
      <w:r w:rsidR="00850FB5" w:rsidRPr="00441B0A">
        <w:rPr>
          <w:rFonts w:cstheme="minorHAnsi"/>
        </w:rPr>
        <w:t xml:space="preserve"> </w:t>
      </w:r>
      <w:r w:rsidRPr="00441B0A">
        <w:rPr>
          <w:rFonts w:cstheme="minorHAnsi"/>
        </w:rPr>
        <w:t xml:space="preserve"> </w:t>
      </w:r>
    </w:p>
    <w:p w14:paraId="03263A13" w14:textId="77777777" w:rsidR="00C71D1A" w:rsidRPr="00441B0A" w:rsidRDefault="00850FB5" w:rsidP="00850FB5">
      <w:pPr>
        <w:pStyle w:val="Bezproreda"/>
      </w:pPr>
      <w:r w:rsidRPr="00441B0A">
        <w:lastRenderedPageBreak/>
        <w:t xml:space="preserve">Pokazatelj uspješnosti je broj nabavljenih knjiga, broj posudbi knjižnične građe te broj posjeta vezanih uz posudbu građe. </w:t>
      </w:r>
    </w:p>
    <w:p w14:paraId="68421284" w14:textId="6FE9FEFC" w:rsidR="00C71D1A" w:rsidRPr="00441B0A" w:rsidRDefault="00C71D1A" w:rsidP="00C71D1A">
      <w:pPr>
        <w:spacing w:line="240" w:lineRule="auto"/>
        <w:jc w:val="both"/>
        <w:rPr>
          <w:rFonts w:cstheme="minorHAnsi"/>
        </w:rPr>
      </w:pPr>
      <w:r w:rsidRPr="00441B0A">
        <w:rPr>
          <w:rFonts w:cstheme="minorHAnsi"/>
        </w:rPr>
        <w:t xml:space="preserve">Planirana je kupnja približno </w:t>
      </w:r>
      <w:r w:rsidR="00B554C6" w:rsidRPr="00441B0A">
        <w:rPr>
          <w:rFonts w:cstheme="minorHAnsi"/>
        </w:rPr>
        <w:t>8</w:t>
      </w:r>
      <w:r w:rsidRPr="00441B0A">
        <w:rPr>
          <w:rFonts w:cstheme="minorHAnsi"/>
        </w:rPr>
        <w:t>00 naslova knjižne građe, planira se približno 5</w:t>
      </w:r>
      <w:r w:rsidR="00B554C6" w:rsidRPr="00441B0A">
        <w:rPr>
          <w:rFonts w:cstheme="minorHAnsi"/>
        </w:rPr>
        <w:t>0</w:t>
      </w:r>
      <w:r w:rsidRPr="00441B0A">
        <w:rPr>
          <w:rFonts w:cstheme="minorHAnsi"/>
        </w:rPr>
        <w:t>00 posudbi i 3000 posjeta vezanih uz posudbu.</w:t>
      </w:r>
    </w:p>
    <w:p w14:paraId="664514E1" w14:textId="07746F29" w:rsidR="00861680" w:rsidRPr="00441B0A" w:rsidRDefault="00EC2525" w:rsidP="00850FB5">
      <w:pPr>
        <w:pStyle w:val="Bezproreda"/>
      </w:pPr>
      <w:r w:rsidRPr="00441B0A">
        <w:t xml:space="preserve">U </w:t>
      </w:r>
      <w:r w:rsidR="00E12153" w:rsidRPr="00441B0A">
        <w:t xml:space="preserve">izvještajnom razdoblju </w:t>
      </w:r>
      <w:r w:rsidRPr="00441B0A">
        <w:t>202</w:t>
      </w:r>
      <w:r w:rsidR="00C71D1A" w:rsidRPr="00441B0A">
        <w:t>5</w:t>
      </w:r>
      <w:r w:rsidRPr="00441B0A">
        <w:t>. godin</w:t>
      </w:r>
      <w:r w:rsidR="00E12153" w:rsidRPr="00441B0A">
        <w:t>e</w:t>
      </w:r>
      <w:r w:rsidR="001B4095" w:rsidRPr="00441B0A">
        <w:t xml:space="preserve"> </w:t>
      </w:r>
      <w:r w:rsidR="00156667" w:rsidRPr="00441B0A">
        <w:t>nabavljen</w:t>
      </w:r>
      <w:r w:rsidR="005B400D" w:rsidRPr="00441B0A">
        <w:t>o je</w:t>
      </w:r>
      <w:r w:rsidR="00156667" w:rsidRPr="00441B0A">
        <w:t xml:space="preserve"> </w:t>
      </w:r>
      <w:r w:rsidR="00B554C6" w:rsidRPr="00441B0A">
        <w:t xml:space="preserve">1009 </w:t>
      </w:r>
      <w:r w:rsidR="001B4095" w:rsidRPr="00441B0A">
        <w:t>naslov</w:t>
      </w:r>
      <w:r w:rsidR="00156667" w:rsidRPr="00441B0A">
        <w:t>a</w:t>
      </w:r>
      <w:r w:rsidR="001B4095" w:rsidRPr="00441B0A">
        <w:t>, zabilježe</w:t>
      </w:r>
      <w:r w:rsidR="00156667" w:rsidRPr="00441B0A">
        <w:t>n</w:t>
      </w:r>
      <w:r w:rsidR="00B554C6" w:rsidRPr="00441B0A">
        <w:t xml:space="preserve">o je 5470 </w:t>
      </w:r>
      <w:r w:rsidR="001B4095" w:rsidRPr="00441B0A">
        <w:t>posudb</w:t>
      </w:r>
      <w:r w:rsidR="005B400D" w:rsidRPr="00441B0A">
        <w:t>i</w:t>
      </w:r>
      <w:r w:rsidR="001B4095" w:rsidRPr="00441B0A">
        <w:t xml:space="preserve"> i </w:t>
      </w:r>
      <w:r w:rsidR="005B400D" w:rsidRPr="00441B0A">
        <w:t xml:space="preserve">3001 </w:t>
      </w:r>
      <w:r w:rsidR="001B4095" w:rsidRPr="00441B0A">
        <w:t>posjet vezan</w:t>
      </w:r>
      <w:r w:rsidR="00A45BE3" w:rsidRPr="00441B0A">
        <w:t>i</w:t>
      </w:r>
      <w:r w:rsidR="001B4095" w:rsidRPr="00441B0A">
        <w:t xml:space="preserve"> uz posudbu.</w:t>
      </w:r>
      <w:r w:rsidR="005A35D5" w:rsidRPr="00441B0A">
        <w:t xml:space="preserve"> Cilj je </w:t>
      </w:r>
      <w:proofErr w:type="spellStart"/>
      <w:r w:rsidR="005A35D5" w:rsidRPr="00441B0A">
        <w:t>ostvaen</w:t>
      </w:r>
      <w:proofErr w:type="spellEnd"/>
      <w:r w:rsidR="005A35D5" w:rsidRPr="00441B0A">
        <w:t xml:space="preserve"> u potpunosti. </w:t>
      </w:r>
    </w:p>
    <w:p w14:paraId="60DB40BC" w14:textId="77777777" w:rsidR="00C668AD" w:rsidRPr="00441B0A" w:rsidRDefault="00C668AD">
      <w:pPr>
        <w:spacing w:after="0" w:line="240" w:lineRule="auto"/>
        <w:jc w:val="both"/>
        <w:rPr>
          <w:rFonts w:eastAsia="Times New Roman" w:cstheme="minorHAnsi"/>
          <w:b/>
          <w:u w:val="single"/>
          <w:lang w:eastAsia="hr-HR"/>
        </w:rPr>
      </w:pPr>
    </w:p>
    <w:p w14:paraId="65A5CB3A" w14:textId="6756B0BE" w:rsidR="00B50C8F" w:rsidRPr="00441B0A" w:rsidRDefault="001850DC" w:rsidP="00B50C8F">
      <w:pPr>
        <w:spacing w:after="0" w:line="240" w:lineRule="auto"/>
        <w:jc w:val="both"/>
        <w:rPr>
          <w:rFonts w:ascii="Calibri" w:hAnsi="Calibri" w:cs="Calibri"/>
        </w:rPr>
      </w:pPr>
      <w:r w:rsidRPr="00441B0A">
        <w:rPr>
          <w:rFonts w:eastAsia="Times New Roman" w:cstheme="minorHAnsi"/>
          <w:b/>
          <w:u w:val="single"/>
          <w:lang w:eastAsia="hr-HR"/>
        </w:rPr>
        <w:t>Kapitalni projekt: K300002 – Nabava opreme</w:t>
      </w:r>
      <w:r w:rsidRPr="00441B0A">
        <w:rPr>
          <w:rFonts w:eastAsia="Times New Roman" w:cstheme="minorHAnsi"/>
          <w:b/>
          <w:lang w:eastAsia="hr-HR"/>
        </w:rPr>
        <w:t xml:space="preserve"> – </w:t>
      </w:r>
      <w:r w:rsidR="00290EE8" w:rsidRPr="00441B0A">
        <w:rPr>
          <w:rFonts w:cstheme="minorHAnsi"/>
        </w:rPr>
        <w:t xml:space="preserve">planirani su rashodi u iznosu od </w:t>
      </w:r>
      <w:r w:rsidR="00B50C8F" w:rsidRPr="00441B0A">
        <w:rPr>
          <w:rFonts w:cstheme="minorHAnsi"/>
        </w:rPr>
        <w:t>2.370,00</w:t>
      </w:r>
      <w:r w:rsidR="00290EE8" w:rsidRPr="00441B0A">
        <w:rPr>
          <w:rFonts w:cstheme="minorHAnsi"/>
        </w:rPr>
        <w:t xml:space="preserve"> eura za  nabavu</w:t>
      </w:r>
      <w:r w:rsidR="00E12153" w:rsidRPr="00441B0A">
        <w:rPr>
          <w:rFonts w:cstheme="minorHAnsi"/>
        </w:rPr>
        <w:t xml:space="preserve"> opreme. </w:t>
      </w:r>
      <w:r w:rsidR="00B50C8F" w:rsidRPr="00441B0A">
        <w:rPr>
          <w:rFonts w:cstheme="minorHAnsi"/>
        </w:rPr>
        <w:t>R</w:t>
      </w:r>
      <w:r w:rsidR="00B50C8F" w:rsidRPr="00441B0A">
        <w:rPr>
          <w:rFonts w:ascii="Calibri" w:hAnsi="Calibri" w:cs="Calibri"/>
        </w:rPr>
        <w:t>ealizacija je 2.995,62 eura, usporedbom sa 2024. godinom vidljivo je da su rashodi veći za 644,10%  jer je u 2025. godini nabavljena računana opreme (laptop) donacijom fizičke osobe, nabavljena su dva računala i dva monitora te je doniran dvosjed.</w:t>
      </w:r>
    </w:p>
    <w:p w14:paraId="4B319B81" w14:textId="77777777" w:rsidR="00234F5E" w:rsidRPr="00441B0A" w:rsidRDefault="00234F5E" w:rsidP="00B50C8F">
      <w:pPr>
        <w:spacing w:after="0" w:line="240" w:lineRule="auto"/>
        <w:jc w:val="both"/>
        <w:rPr>
          <w:rFonts w:cstheme="minorHAnsi"/>
        </w:rPr>
      </w:pPr>
    </w:p>
    <w:p w14:paraId="3D33F11E" w14:textId="44A2476A" w:rsidR="00290EE8" w:rsidRPr="00441B0A" w:rsidRDefault="00290EE8" w:rsidP="00290EE8">
      <w:pPr>
        <w:spacing w:after="0" w:line="240" w:lineRule="auto"/>
        <w:jc w:val="both"/>
        <w:rPr>
          <w:rFonts w:cstheme="minorHAnsi"/>
        </w:rPr>
      </w:pPr>
      <w:r w:rsidRPr="00441B0A">
        <w:rPr>
          <w:rFonts w:cstheme="minorHAnsi"/>
        </w:rPr>
        <w:t xml:space="preserve">IZVOR FINANCIRANJA: </w:t>
      </w:r>
    </w:p>
    <w:p w14:paraId="37EDE456" w14:textId="125C3BEC" w:rsidR="00290EE8" w:rsidRPr="00441B0A" w:rsidRDefault="00290EE8" w:rsidP="00302132">
      <w:pPr>
        <w:pStyle w:val="Odlomakpopisa"/>
        <w:numPr>
          <w:ilvl w:val="0"/>
          <w:numId w:val="24"/>
        </w:numPr>
        <w:spacing w:after="0" w:line="240" w:lineRule="auto"/>
        <w:jc w:val="both"/>
        <w:rPr>
          <w:rFonts w:cstheme="minorHAnsi"/>
        </w:rPr>
      </w:pPr>
      <w:r w:rsidRPr="00441B0A">
        <w:rPr>
          <w:rFonts w:cstheme="minorHAnsi"/>
        </w:rPr>
        <w:t xml:space="preserve">Opći prihodi i primici: </w:t>
      </w:r>
      <w:r w:rsidR="00204468" w:rsidRPr="00441B0A">
        <w:rPr>
          <w:rFonts w:cstheme="minorHAnsi"/>
        </w:rPr>
        <w:t xml:space="preserve"> </w:t>
      </w:r>
      <w:r w:rsidR="00B50C8F" w:rsidRPr="00441B0A">
        <w:rPr>
          <w:rFonts w:cstheme="minorHAnsi"/>
        </w:rPr>
        <w:t>200,00</w:t>
      </w:r>
      <w:r w:rsidRPr="00441B0A">
        <w:rPr>
          <w:rFonts w:cstheme="minorHAnsi"/>
        </w:rPr>
        <w:t xml:space="preserve"> eura</w:t>
      </w:r>
    </w:p>
    <w:p w14:paraId="5C37553C" w14:textId="1EBA0A77" w:rsidR="00B50C8F" w:rsidRPr="00441B0A" w:rsidRDefault="00B50C8F" w:rsidP="00302132">
      <w:pPr>
        <w:pStyle w:val="Odlomakpopisa"/>
        <w:numPr>
          <w:ilvl w:val="0"/>
          <w:numId w:val="24"/>
        </w:numPr>
        <w:spacing w:after="0" w:line="240" w:lineRule="auto"/>
        <w:jc w:val="both"/>
        <w:rPr>
          <w:rFonts w:cstheme="minorHAnsi"/>
        </w:rPr>
      </w:pPr>
      <w:r w:rsidRPr="00441B0A">
        <w:rPr>
          <w:rFonts w:cstheme="minorHAnsi"/>
        </w:rPr>
        <w:t>Kapitalne pomoći iz državnog proračuna: 1.300,00 eura</w:t>
      </w:r>
    </w:p>
    <w:p w14:paraId="3C5D7BF4" w14:textId="724856D0" w:rsidR="00290EE8" w:rsidRPr="00441B0A" w:rsidRDefault="00290EE8" w:rsidP="00290EE8">
      <w:pPr>
        <w:pStyle w:val="Odlomakpopisa"/>
        <w:numPr>
          <w:ilvl w:val="0"/>
          <w:numId w:val="24"/>
        </w:numPr>
        <w:spacing w:after="0" w:line="240" w:lineRule="auto"/>
        <w:jc w:val="both"/>
        <w:rPr>
          <w:rFonts w:cstheme="minorHAnsi"/>
          <w:bCs/>
        </w:rPr>
      </w:pPr>
      <w:r w:rsidRPr="00441B0A">
        <w:rPr>
          <w:rFonts w:cstheme="minorHAnsi"/>
          <w:bCs/>
        </w:rPr>
        <w:t xml:space="preserve">Donacije: </w:t>
      </w:r>
      <w:r w:rsidR="00B50C8F" w:rsidRPr="00441B0A">
        <w:rPr>
          <w:rFonts w:cstheme="minorHAnsi"/>
          <w:bCs/>
        </w:rPr>
        <w:t>1.495,62</w:t>
      </w:r>
      <w:r w:rsidRPr="00441B0A">
        <w:rPr>
          <w:rFonts w:cstheme="minorHAnsi"/>
          <w:bCs/>
        </w:rPr>
        <w:t xml:space="preserve"> eura</w:t>
      </w:r>
    </w:p>
    <w:p w14:paraId="2300A4C5" w14:textId="77777777" w:rsidR="005B400D" w:rsidRPr="00441B0A" w:rsidRDefault="005B400D" w:rsidP="005B400D">
      <w:pPr>
        <w:pStyle w:val="Odlomakpopisa"/>
        <w:spacing w:after="0" w:line="240" w:lineRule="auto"/>
        <w:ind w:left="1428"/>
        <w:jc w:val="both"/>
        <w:rPr>
          <w:rFonts w:cstheme="minorHAnsi"/>
          <w:bCs/>
        </w:rPr>
      </w:pPr>
    </w:p>
    <w:p w14:paraId="600F00C2" w14:textId="5536C275" w:rsidR="00B50C8F" w:rsidRPr="00441B0A" w:rsidRDefault="00290EE8" w:rsidP="00B50C8F">
      <w:pPr>
        <w:pStyle w:val="Bezproreda"/>
        <w:jc w:val="both"/>
      </w:pPr>
      <w:r w:rsidRPr="00441B0A">
        <w:t xml:space="preserve">Cilj provedene aktivnosti:  </w:t>
      </w:r>
      <w:r w:rsidR="00204468" w:rsidRPr="00441B0A">
        <w:t xml:space="preserve">nabavom opreme, </w:t>
      </w:r>
      <w:r w:rsidR="00B50C8F" w:rsidRPr="00441B0A">
        <w:rPr>
          <w:rFonts w:cstheme="minorHAnsi"/>
        </w:rPr>
        <w:t xml:space="preserve">prijenosnog računala i dva računala za korisnike </w:t>
      </w:r>
      <w:r w:rsidR="00B50C8F" w:rsidRPr="00441B0A">
        <w:t>želi se poboljšati rad knjižničnog osoblja, omogućiti korisnicima brži pristup informacijama, ugodniji i brži rad na računalima.</w:t>
      </w:r>
    </w:p>
    <w:p w14:paraId="728233D0" w14:textId="1D5C4FCA" w:rsidR="002477B6" w:rsidRPr="00441B0A" w:rsidRDefault="00290EE8" w:rsidP="00451197">
      <w:pPr>
        <w:pStyle w:val="Bezproreda"/>
        <w:jc w:val="both"/>
      </w:pPr>
      <w:r w:rsidRPr="00441B0A">
        <w:t>Pokazatelj uspješnosti</w:t>
      </w:r>
      <w:r w:rsidR="00204468" w:rsidRPr="00441B0A">
        <w:t>: ostvaren</w:t>
      </w:r>
      <w:r w:rsidR="00302132" w:rsidRPr="00441B0A">
        <w:t xml:space="preserve">a je donacija </w:t>
      </w:r>
      <w:r w:rsidR="005B400D" w:rsidRPr="00441B0A">
        <w:t>laptopa</w:t>
      </w:r>
      <w:r w:rsidR="00010E7A" w:rsidRPr="00441B0A">
        <w:t xml:space="preserve"> i dvosjeda te su nabavljena dva računala</w:t>
      </w:r>
      <w:r w:rsidR="005B400D" w:rsidRPr="00441B0A">
        <w:t>.</w:t>
      </w:r>
    </w:p>
    <w:p w14:paraId="65AB6DFA" w14:textId="77777777" w:rsidR="00AF09D4" w:rsidRPr="00441B0A" w:rsidRDefault="00AF09D4" w:rsidP="00AF09D4">
      <w:pPr>
        <w:pStyle w:val="Bezproreda"/>
        <w:jc w:val="both"/>
      </w:pPr>
    </w:p>
    <w:p w14:paraId="7CA6EBAE" w14:textId="77777777" w:rsidR="00AF09D4" w:rsidRPr="00441B0A" w:rsidRDefault="00AF09D4" w:rsidP="00AF09D4">
      <w:pPr>
        <w:pStyle w:val="Bezproreda"/>
        <w:jc w:val="both"/>
      </w:pPr>
    </w:p>
    <w:p w14:paraId="2AAC6694" w14:textId="47428CDD" w:rsidR="00AF09D4" w:rsidRPr="00441B0A" w:rsidRDefault="00AF09D4" w:rsidP="00885981">
      <w:pPr>
        <w:pStyle w:val="Bezproreda"/>
        <w:jc w:val="center"/>
        <w:rPr>
          <w:b/>
        </w:rPr>
      </w:pPr>
      <w:r w:rsidRPr="00441B0A">
        <w:rPr>
          <w:b/>
        </w:rPr>
        <w:t>POSEBNI IZVJEŠTAJI U GODIŠNJEM IZVJEŠTAJU O IZVRŠENJU FINANCIJSKOG PLANA OPĆINSKE KNJIŽNICE STUBIČKE TOPLICE</w:t>
      </w:r>
      <w:r w:rsidR="00885981" w:rsidRPr="00441B0A">
        <w:rPr>
          <w:b/>
        </w:rPr>
        <w:t xml:space="preserve"> ZA 202</w:t>
      </w:r>
      <w:r w:rsidR="00BC66AC" w:rsidRPr="00441B0A">
        <w:rPr>
          <w:b/>
        </w:rPr>
        <w:t>5</w:t>
      </w:r>
      <w:r w:rsidR="00885981" w:rsidRPr="00441B0A">
        <w:rPr>
          <w:b/>
        </w:rPr>
        <w:t>. GODINU</w:t>
      </w:r>
    </w:p>
    <w:p w14:paraId="376DC124" w14:textId="77777777" w:rsidR="00AF09D4" w:rsidRPr="00441B0A" w:rsidRDefault="00AF09D4" w:rsidP="00885981">
      <w:pPr>
        <w:pStyle w:val="Bezproreda"/>
        <w:jc w:val="center"/>
        <w:rPr>
          <w:b/>
        </w:rPr>
      </w:pPr>
    </w:p>
    <w:p w14:paraId="0897454B" w14:textId="01736F81" w:rsidR="00AF09D4" w:rsidRPr="00441B0A" w:rsidRDefault="00AF09D4" w:rsidP="00F51EDA">
      <w:pPr>
        <w:pStyle w:val="Bezproreda"/>
        <w:numPr>
          <w:ilvl w:val="0"/>
          <w:numId w:val="29"/>
        </w:numPr>
        <w:rPr>
          <w:rFonts w:cstheme="minorHAnsi"/>
          <w:b/>
        </w:rPr>
      </w:pPr>
      <w:r w:rsidRPr="00441B0A">
        <w:rPr>
          <w:b/>
        </w:rPr>
        <w:t>IZVJEŠTAJ O ZADUŽIVANJU NA DOMAĆEM I STRANOM TRŽIŠTU NOVCA I KAPITALA</w:t>
      </w:r>
    </w:p>
    <w:p w14:paraId="5C9F94AF" w14:textId="77777777" w:rsidR="000B47D8" w:rsidRPr="00441B0A" w:rsidRDefault="000B47D8" w:rsidP="000B47D8">
      <w:pPr>
        <w:pStyle w:val="Bezproreda"/>
        <w:ind w:left="720"/>
        <w:rPr>
          <w:rFonts w:cstheme="minorHAnsi"/>
          <w:b/>
        </w:rPr>
      </w:pPr>
    </w:p>
    <w:p w14:paraId="0FA641B6" w14:textId="492784D2" w:rsidR="00AE1CA6" w:rsidRPr="00441B0A" w:rsidRDefault="000B47D8" w:rsidP="00234F5E">
      <w:pPr>
        <w:pStyle w:val="Bezproreda"/>
        <w:ind w:firstLine="360"/>
        <w:jc w:val="both"/>
      </w:pPr>
      <w:r w:rsidRPr="00441B0A">
        <w:t>U razdoblju od 01.01.202</w:t>
      </w:r>
      <w:r w:rsidR="00BC66AC" w:rsidRPr="00441B0A">
        <w:t>5</w:t>
      </w:r>
      <w:r w:rsidRPr="00441B0A">
        <w:t>. do 31.12.202</w:t>
      </w:r>
      <w:r w:rsidR="00BC66AC" w:rsidRPr="00441B0A">
        <w:t>5</w:t>
      </w:r>
      <w:r w:rsidRPr="00441B0A">
        <w:t xml:space="preserve">. godine Općinska knjižnica Stubičke Toplice nije se zaduživala na domaćem i stranom tržištu novca i kapitala. </w:t>
      </w:r>
    </w:p>
    <w:p w14:paraId="45B569DD" w14:textId="77777777" w:rsidR="00885981" w:rsidRPr="00441B0A" w:rsidRDefault="00885981" w:rsidP="00F51EDA">
      <w:pPr>
        <w:pStyle w:val="Bezproreda"/>
        <w:ind w:left="720"/>
        <w:rPr>
          <w:rFonts w:cstheme="minorHAnsi"/>
          <w:b/>
        </w:rPr>
      </w:pPr>
    </w:p>
    <w:p w14:paraId="4C3BE0CF" w14:textId="0B53CFD8" w:rsidR="00885981" w:rsidRPr="00441B0A" w:rsidRDefault="00885981" w:rsidP="00F51EDA">
      <w:pPr>
        <w:pStyle w:val="Odlomakpopisa"/>
        <w:numPr>
          <w:ilvl w:val="0"/>
          <w:numId w:val="29"/>
        </w:numPr>
        <w:ind w:right="-1417"/>
        <w:rPr>
          <w:rFonts w:cstheme="minorHAnsi"/>
          <w:b/>
        </w:rPr>
      </w:pPr>
      <w:r w:rsidRPr="00441B0A">
        <w:rPr>
          <w:rFonts w:cstheme="minorHAnsi"/>
          <w:b/>
        </w:rPr>
        <w:t>IZVJEŠTAJ O KORIŠTENJU SREDSTAVA FONDOVA EUROPSKE UNIJE</w:t>
      </w:r>
    </w:p>
    <w:p w14:paraId="23193D36" w14:textId="486ABD59" w:rsidR="000B47D8" w:rsidRPr="00441B0A" w:rsidRDefault="000B47D8" w:rsidP="000B47D8">
      <w:pPr>
        <w:pStyle w:val="Bezproreda"/>
        <w:ind w:firstLine="360"/>
        <w:jc w:val="both"/>
      </w:pPr>
      <w:r w:rsidRPr="00441B0A">
        <w:t>U razdoblju od 01.01.202</w:t>
      </w:r>
      <w:r w:rsidR="00BC66AC" w:rsidRPr="00441B0A">
        <w:t>5</w:t>
      </w:r>
      <w:r w:rsidRPr="00441B0A">
        <w:t>. do 31.12.202</w:t>
      </w:r>
      <w:r w:rsidR="00BC66AC" w:rsidRPr="00441B0A">
        <w:t>5</w:t>
      </w:r>
      <w:r w:rsidRPr="00441B0A">
        <w:t>. godine Općinska knjižnica Stubičke Toplice nije koristila sredstva fondova Europske unije.</w:t>
      </w:r>
    </w:p>
    <w:p w14:paraId="4A1FBB3D" w14:textId="77777777" w:rsidR="000B47D8" w:rsidRPr="00441B0A" w:rsidRDefault="000B47D8" w:rsidP="00EC4DFE">
      <w:pPr>
        <w:pStyle w:val="Bezproreda"/>
        <w:jc w:val="both"/>
      </w:pPr>
    </w:p>
    <w:p w14:paraId="67A2189B" w14:textId="40147DB4" w:rsidR="00F51EDA" w:rsidRPr="00441B0A" w:rsidRDefault="00F51EDA" w:rsidP="00F51EDA">
      <w:pPr>
        <w:pStyle w:val="Odlomakpopisa"/>
        <w:numPr>
          <w:ilvl w:val="0"/>
          <w:numId w:val="29"/>
        </w:numPr>
        <w:ind w:right="-1417"/>
        <w:rPr>
          <w:rFonts w:cstheme="minorHAnsi"/>
          <w:b/>
          <w:bCs/>
        </w:rPr>
      </w:pPr>
      <w:r w:rsidRPr="00441B0A">
        <w:rPr>
          <w:rFonts w:cstheme="minorHAnsi"/>
          <w:b/>
          <w:bCs/>
        </w:rPr>
        <w:t>IZVJEŠTAJ O DANIM ZAJMOVIMA I POTRAŽIVANJIMA PO DANIM ZAJMOVIMA</w:t>
      </w:r>
    </w:p>
    <w:p w14:paraId="43FDD094" w14:textId="29D697D3" w:rsidR="000B47D8" w:rsidRPr="00441B0A" w:rsidRDefault="000B47D8" w:rsidP="000B47D8">
      <w:pPr>
        <w:pStyle w:val="Bezproreda"/>
        <w:ind w:firstLine="360"/>
        <w:jc w:val="both"/>
      </w:pPr>
      <w:r w:rsidRPr="00441B0A">
        <w:t>U razdoblju od 01.01.202</w:t>
      </w:r>
      <w:r w:rsidR="00BC66AC" w:rsidRPr="00441B0A">
        <w:t>5</w:t>
      </w:r>
      <w:r w:rsidRPr="00441B0A">
        <w:t>. do 31.12.202</w:t>
      </w:r>
      <w:r w:rsidR="00BC66AC" w:rsidRPr="00441B0A">
        <w:t>5</w:t>
      </w:r>
      <w:r w:rsidRPr="00441B0A">
        <w:t>. godine Općinska knjižnica Stubičke Toplice nije davala zajmove i nema potraživanja po danim zajmovima.</w:t>
      </w:r>
    </w:p>
    <w:p w14:paraId="31DCC581" w14:textId="77777777" w:rsidR="000B47D8" w:rsidRPr="00441B0A" w:rsidRDefault="000B47D8" w:rsidP="000B47D8">
      <w:pPr>
        <w:pStyle w:val="Bezproreda"/>
        <w:ind w:firstLine="360"/>
        <w:jc w:val="both"/>
      </w:pPr>
    </w:p>
    <w:p w14:paraId="1CFC9B49" w14:textId="46186B64" w:rsidR="000B47D8" w:rsidRPr="00441B0A" w:rsidRDefault="000B47D8" w:rsidP="000B47D8">
      <w:pPr>
        <w:pStyle w:val="Bezproreda"/>
        <w:numPr>
          <w:ilvl w:val="0"/>
          <w:numId w:val="29"/>
        </w:numPr>
        <w:jc w:val="both"/>
        <w:rPr>
          <w:b/>
        </w:rPr>
      </w:pPr>
      <w:r w:rsidRPr="00441B0A">
        <w:rPr>
          <w:b/>
        </w:rPr>
        <w:t>IZVJEŠTAJ O STANJU POTRAŽIVANJA I DOSPJELIH OBVEZA TE O STANJU POTENCIJALNIH OBVEZA PO OSNOVI SUDSKIH SPOROVA</w:t>
      </w:r>
    </w:p>
    <w:p w14:paraId="15DA3303" w14:textId="77777777" w:rsidR="00EC4DFE" w:rsidRPr="00441B0A" w:rsidRDefault="00EC4DFE" w:rsidP="00EC4DFE">
      <w:pPr>
        <w:pStyle w:val="Bezproreda"/>
        <w:jc w:val="both"/>
        <w:rPr>
          <w:b/>
        </w:rPr>
      </w:pPr>
    </w:p>
    <w:p w14:paraId="162D0A60" w14:textId="0BBCFC08" w:rsidR="00F51EDA" w:rsidRPr="00441B0A" w:rsidRDefault="000B47D8" w:rsidP="00A461C1">
      <w:pPr>
        <w:pStyle w:val="Bezproreda"/>
        <w:ind w:firstLine="360"/>
        <w:jc w:val="both"/>
      </w:pPr>
      <w:r w:rsidRPr="00441B0A">
        <w:t>U razdoblju od 01.01.202</w:t>
      </w:r>
      <w:r w:rsidR="00BC66AC" w:rsidRPr="00441B0A">
        <w:t>5</w:t>
      </w:r>
      <w:r w:rsidRPr="00441B0A">
        <w:t>. do 31.12.202</w:t>
      </w:r>
      <w:r w:rsidR="00BC66AC" w:rsidRPr="00441B0A">
        <w:t>5</w:t>
      </w:r>
      <w:r w:rsidRPr="00441B0A">
        <w:t>. godine Općinska knjižnica Stubičke Toplice nema evidentiranih nenaplaćenih potraživanja za prihode, nema nepodmirenih dospjelih obveza i nema potencijalnih obveza po osnovi sudskih sporova.</w:t>
      </w:r>
    </w:p>
    <w:p w14:paraId="6ADA1F9E" w14:textId="77777777" w:rsidR="00A461C1" w:rsidRPr="00441B0A" w:rsidRDefault="00A461C1" w:rsidP="00A461C1">
      <w:pPr>
        <w:pStyle w:val="Bezproreda"/>
        <w:ind w:firstLine="360"/>
        <w:jc w:val="both"/>
      </w:pPr>
    </w:p>
    <w:p w14:paraId="27203516" w14:textId="2D010A86" w:rsidR="00AF09D4" w:rsidRPr="00441B0A" w:rsidRDefault="008D5C40" w:rsidP="008D5C40">
      <w:pPr>
        <w:pStyle w:val="Bezproreda"/>
        <w:ind w:firstLine="360"/>
        <w:jc w:val="both"/>
        <w:rPr>
          <w:rFonts w:cstheme="minorHAnsi"/>
          <w:b/>
        </w:rPr>
      </w:pPr>
      <w:r w:rsidRPr="00441B0A">
        <w:rPr>
          <w:rFonts w:cstheme="minorHAnsi"/>
          <w:b/>
        </w:rPr>
        <w:t>5.</w:t>
      </w:r>
      <w:r w:rsidRPr="00441B0A">
        <w:rPr>
          <w:rFonts w:cstheme="minorHAnsi"/>
          <w:b/>
        </w:rPr>
        <w:tab/>
        <w:t>IZVJEŠTAJ O DANIM JAMSTVIMA I PLAĆANJIMA PO PROTESTIRANIM JAMSTVIMA</w:t>
      </w:r>
    </w:p>
    <w:p w14:paraId="678D27C8" w14:textId="77777777" w:rsidR="008D5C40" w:rsidRPr="00441B0A" w:rsidRDefault="008D5C40" w:rsidP="008D5C40">
      <w:pPr>
        <w:pStyle w:val="Bezproreda"/>
        <w:ind w:firstLine="360"/>
        <w:jc w:val="both"/>
        <w:rPr>
          <w:rFonts w:cstheme="minorHAnsi"/>
          <w:b/>
        </w:rPr>
      </w:pPr>
    </w:p>
    <w:p w14:paraId="7E16F7AD" w14:textId="5A90DF12" w:rsidR="009502C7" w:rsidRPr="00441B0A" w:rsidRDefault="008D5C40" w:rsidP="009502C7">
      <w:pPr>
        <w:pStyle w:val="Bezproreda"/>
        <w:ind w:firstLine="360"/>
      </w:pPr>
      <w:r w:rsidRPr="00441B0A">
        <w:t>U razdoblju od 01.01.202</w:t>
      </w:r>
      <w:r w:rsidR="00BC66AC" w:rsidRPr="00441B0A">
        <w:t>5</w:t>
      </w:r>
      <w:r w:rsidRPr="00441B0A">
        <w:t xml:space="preserve">. do </w:t>
      </w:r>
      <w:r w:rsidR="00A461C1" w:rsidRPr="00441B0A">
        <w:t>31.12.202</w:t>
      </w:r>
      <w:r w:rsidR="00BC66AC" w:rsidRPr="00441B0A">
        <w:t>5</w:t>
      </w:r>
      <w:r w:rsidR="00A461C1" w:rsidRPr="00441B0A">
        <w:t>. godine Općinska knjižnica Stubičke Toplice nije davala</w:t>
      </w:r>
    </w:p>
    <w:p w14:paraId="235546B5" w14:textId="18D92E98" w:rsidR="00234F5E" w:rsidRPr="00441B0A" w:rsidRDefault="00A461C1" w:rsidP="005A35D5">
      <w:pPr>
        <w:pStyle w:val="Bezproreda"/>
      </w:pPr>
      <w:r w:rsidRPr="00441B0A">
        <w:t xml:space="preserve"> jamstva i nije imala plaćanja po protestiranim jamstvima.</w:t>
      </w:r>
    </w:p>
    <w:p w14:paraId="1A3CBCC7" w14:textId="62D51360" w:rsidR="00C668AD" w:rsidRPr="00441B0A" w:rsidRDefault="001850DC">
      <w:pPr>
        <w:spacing w:line="360" w:lineRule="auto"/>
        <w:jc w:val="both"/>
        <w:rPr>
          <w:rFonts w:cstheme="minorHAnsi"/>
          <w:b/>
        </w:rPr>
      </w:pPr>
      <w:r w:rsidRPr="00441B0A">
        <w:rPr>
          <w:rFonts w:cstheme="minorHAnsi"/>
          <w:b/>
        </w:rPr>
        <w:lastRenderedPageBreak/>
        <w:t xml:space="preserve">ZAKONSKA OSNOVA: </w:t>
      </w:r>
    </w:p>
    <w:p w14:paraId="13E0AA87" w14:textId="480255D1" w:rsidR="00C668AD" w:rsidRPr="00441B0A" w:rsidRDefault="006D6C99">
      <w:pPr>
        <w:spacing w:line="240" w:lineRule="auto"/>
        <w:jc w:val="both"/>
        <w:rPr>
          <w:rFonts w:cstheme="minorHAnsi"/>
        </w:rPr>
      </w:pPr>
      <w:r w:rsidRPr="00441B0A">
        <w:rPr>
          <w:rFonts w:cstheme="minorHAnsi"/>
        </w:rPr>
        <w:t>Zakon o proračunu</w:t>
      </w:r>
      <w:r w:rsidRPr="00441B0A">
        <w:rPr>
          <w:rFonts w:eastAsia="Times New Roman" w:cstheme="minorHAnsi"/>
          <w:kern w:val="1"/>
          <w:lang w:eastAsia="ar-SA"/>
        </w:rPr>
        <w:t xml:space="preserve"> (Narodne novine br. 144/21), Pravilnik o polugodišnjem i godišnjem izvještaju o izvršenju proračuna i financijskog plana (Narodne novine br. 85/23), </w:t>
      </w:r>
      <w:r w:rsidRPr="00441B0A">
        <w:rPr>
          <w:rFonts w:cstheme="minorHAnsi"/>
        </w:rPr>
        <w:t xml:space="preserve"> </w:t>
      </w:r>
      <w:r w:rsidR="001850DC" w:rsidRPr="00441B0A">
        <w:rPr>
          <w:rFonts w:cstheme="minorHAnsi"/>
        </w:rPr>
        <w:t>Zakon o knjižnicama i knjižničnoj djelatnosti (Narodne novine 17/19 i 98/19</w:t>
      </w:r>
      <w:r w:rsidR="00297223" w:rsidRPr="00441B0A">
        <w:rPr>
          <w:rFonts w:cstheme="minorHAnsi"/>
        </w:rPr>
        <w:t>,</w:t>
      </w:r>
      <w:r w:rsidR="000A20D4" w:rsidRPr="00441B0A">
        <w:rPr>
          <w:rFonts w:cstheme="minorHAnsi"/>
        </w:rPr>
        <w:t xml:space="preserve"> 114/22</w:t>
      </w:r>
      <w:r w:rsidR="00297223" w:rsidRPr="00441B0A">
        <w:rPr>
          <w:rFonts w:cstheme="minorHAnsi"/>
        </w:rPr>
        <w:t xml:space="preserve"> i 36/24</w:t>
      </w:r>
      <w:r w:rsidR="001850DC" w:rsidRPr="00441B0A">
        <w:rPr>
          <w:rFonts w:cstheme="minorHAnsi"/>
        </w:rPr>
        <w:t>), Pravilnik o plaćama i organizaciji rada u Općinskoj knjižnici Stubičke Toplice</w:t>
      </w:r>
      <w:r w:rsidR="00EC4DFE" w:rsidRPr="00441B0A">
        <w:rPr>
          <w:rFonts w:cstheme="minorHAnsi"/>
        </w:rPr>
        <w:t xml:space="preserve">, </w:t>
      </w:r>
      <w:r w:rsidR="001850DC" w:rsidRPr="00441B0A">
        <w:rPr>
          <w:rFonts w:cstheme="minorHAnsi"/>
        </w:rPr>
        <w:t>Strateški plan Općins</w:t>
      </w:r>
      <w:r w:rsidRPr="00441B0A">
        <w:rPr>
          <w:rFonts w:cstheme="minorHAnsi"/>
        </w:rPr>
        <w:t>ke knjižnice Stubičke Toplice</w:t>
      </w:r>
      <w:r w:rsidR="00C123FA" w:rsidRPr="00441B0A">
        <w:rPr>
          <w:rFonts w:cstheme="minorHAnsi"/>
        </w:rPr>
        <w:t>.</w:t>
      </w:r>
    </w:p>
    <w:p w14:paraId="1FBA08BD" w14:textId="3EEE0B22" w:rsidR="00C668AD" w:rsidRPr="00441B0A" w:rsidRDefault="00C668AD">
      <w:pPr>
        <w:spacing w:line="240" w:lineRule="auto"/>
        <w:jc w:val="both"/>
        <w:rPr>
          <w:rFonts w:cstheme="minorHAnsi"/>
        </w:rPr>
      </w:pPr>
    </w:p>
    <w:p w14:paraId="6C88E419" w14:textId="77777777" w:rsidR="001F21C4" w:rsidRPr="00441B0A" w:rsidRDefault="001F21C4">
      <w:pPr>
        <w:spacing w:line="240" w:lineRule="auto"/>
        <w:jc w:val="both"/>
        <w:rPr>
          <w:rFonts w:cstheme="minorHAnsi"/>
        </w:rPr>
      </w:pPr>
    </w:p>
    <w:p w14:paraId="2CFABFCE" w14:textId="28AE81B0" w:rsidR="00C668AD" w:rsidRPr="00441B0A" w:rsidRDefault="001850DC" w:rsidP="00EC2525">
      <w:pPr>
        <w:pStyle w:val="Bezproreda"/>
        <w:ind w:left="5664"/>
        <w:jc w:val="center"/>
      </w:pPr>
      <w:r w:rsidRPr="00441B0A">
        <w:t xml:space="preserve">Ravnateljica </w:t>
      </w:r>
    </w:p>
    <w:p w14:paraId="2A9D159B" w14:textId="77777777" w:rsidR="00C668AD" w:rsidRPr="00441B0A" w:rsidRDefault="001850DC" w:rsidP="00061EAA">
      <w:pPr>
        <w:pStyle w:val="Bezproreda"/>
        <w:jc w:val="right"/>
      </w:pPr>
      <w:r w:rsidRPr="00441B0A">
        <w:t>Općinske knjižnice Stubičke Toplice</w:t>
      </w:r>
    </w:p>
    <w:p w14:paraId="74639414" w14:textId="43A0E0B0" w:rsidR="00C668AD" w:rsidRPr="00441B0A" w:rsidRDefault="001850DC" w:rsidP="00850FB5">
      <w:pPr>
        <w:pStyle w:val="Bezproreda"/>
        <w:ind w:left="4956" w:firstLine="708"/>
        <w:jc w:val="center"/>
      </w:pPr>
      <w:r w:rsidRPr="00441B0A">
        <w:t xml:space="preserve">Silvija </w:t>
      </w:r>
      <w:proofErr w:type="spellStart"/>
      <w:r w:rsidRPr="00441B0A">
        <w:t>Drempetić</w:t>
      </w:r>
      <w:proofErr w:type="spellEnd"/>
      <w:r w:rsidRPr="00441B0A">
        <w:t xml:space="preserve">, mag. bibl. </w:t>
      </w:r>
      <w:bookmarkEnd w:id="1"/>
    </w:p>
    <w:p w14:paraId="2D9B7BC1" w14:textId="37C8432F" w:rsidR="00C668AD" w:rsidRPr="00441B0A" w:rsidRDefault="00C668AD">
      <w:pPr>
        <w:ind w:left="4248" w:firstLine="708"/>
        <w:jc w:val="center"/>
        <w:rPr>
          <w:rFonts w:cstheme="minorHAnsi"/>
        </w:rPr>
      </w:pPr>
    </w:p>
    <w:p w14:paraId="065397A5" w14:textId="0459164C" w:rsidR="00C668AD" w:rsidRPr="00441B0A" w:rsidRDefault="00C668AD">
      <w:pPr>
        <w:tabs>
          <w:tab w:val="left" w:pos="5715"/>
        </w:tabs>
        <w:rPr>
          <w:rFonts w:cstheme="minorHAnsi"/>
        </w:rPr>
      </w:pPr>
    </w:p>
    <w:sectPr w:rsidR="00C668AD" w:rsidRPr="00441B0A">
      <w:headerReference w:type="default" r:id="rId8"/>
      <w:pgSz w:w="11906" w:h="16838"/>
      <w:pgMar w:top="14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925E0" w14:textId="77777777" w:rsidR="002E2AF6" w:rsidRDefault="002E2AF6">
      <w:pPr>
        <w:spacing w:after="0" w:line="240" w:lineRule="auto"/>
      </w:pPr>
      <w:r>
        <w:separator/>
      </w:r>
    </w:p>
  </w:endnote>
  <w:endnote w:type="continuationSeparator" w:id="0">
    <w:p w14:paraId="74794CA6" w14:textId="77777777" w:rsidR="002E2AF6" w:rsidRDefault="002E2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Print">
    <w:panose1 w:val="02000600000000000000"/>
    <w:charset w:val="EE"/>
    <w:family w:val="auto"/>
    <w:pitch w:val="variable"/>
    <w:sig w:usb0="0000028F"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F983" w14:textId="77777777" w:rsidR="002E2AF6" w:rsidRDefault="002E2AF6">
      <w:pPr>
        <w:spacing w:after="0" w:line="240" w:lineRule="auto"/>
      </w:pPr>
      <w:r>
        <w:separator/>
      </w:r>
    </w:p>
  </w:footnote>
  <w:footnote w:type="continuationSeparator" w:id="0">
    <w:p w14:paraId="65688E3E" w14:textId="77777777" w:rsidR="002E2AF6" w:rsidRDefault="002E2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83231"/>
      <w:docPartObj>
        <w:docPartGallery w:val="Page Numbers (Top of Page)"/>
        <w:docPartUnique/>
      </w:docPartObj>
    </w:sdtPr>
    <w:sdtContent>
      <w:p w14:paraId="775E108E" w14:textId="24277C59" w:rsidR="00C668AD" w:rsidRDefault="001850DC">
        <w:pPr>
          <w:pStyle w:val="Zaglavlje"/>
          <w:jc w:val="center"/>
        </w:pPr>
        <w:r>
          <w:fldChar w:fldCharType="begin"/>
        </w:r>
        <w:r>
          <w:instrText>PAGE   \* MERGEFORMAT</w:instrText>
        </w:r>
        <w:r>
          <w:fldChar w:fldCharType="separate"/>
        </w:r>
        <w:r w:rsidR="00010E7A">
          <w:rPr>
            <w:noProof/>
          </w:rPr>
          <w:t>2</w:t>
        </w:r>
        <w:r>
          <w:fldChar w:fldCharType="end"/>
        </w:r>
      </w:p>
    </w:sdtContent>
  </w:sdt>
  <w:p w14:paraId="6D126423" w14:textId="77777777" w:rsidR="00C668AD" w:rsidRDefault="00C668A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6EB1"/>
    <w:multiLevelType w:val="hybridMultilevel"/>
    <w:tmpl w:val="8CAC15DE"/>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1DD66244"/>
    <w:multiLevelType w:val="hybridMultilevel"/>
    <w:tmpl w:val="0AEA2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153731"/>
    <w:multiLevelType w:val="hybridMultilevel"/>
    <w:tmpl w:val="23F240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35C4BD0"/>
    <w:multiLevelType w:val="hybridMultilevel"/>
    <w:tmpl w:val="52AAB84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39B3303"/>
    <w:multiLevelType w:val="hybridMultilevel"/>
    <w:tmpl w:val="4F4EC1D8"/>
    <w:lvl w:ilvl="0" w:tplc="9F726DCA">
      <w:start w:val="1"/>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472759"/>
    <w:multiLevelType w:val="hybridMultilevel"/>
    <w:tmpl w:val="63BA47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267347A8"/>
    <w:multiLevelType w:val="hybridMultilevel"/>
    <w:tmpl w:val="D91EE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9B42B2"/>
    <w:multiLevelType w:val="hybridMultilevel"/>
    <w:tmpl w:val="F2D20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FE655D"/>
    <w:multiLevelType w:val="hybridMultilevel"/>
    <w:tmpl w:val="EC263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392134"/>
    <w:multiLevelType w:val="hybridMultilevel"/>
    <w:tmpl w:val="D194D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4C25A6"/>
    <w:multiLevelType w:val="hybridMultilevel"/>
    <w:tmpl w:val="AEAC9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2B0198"/>
    <w:multiLevelType w:val="hybridMultilevel"/>
    <w:tmpl w:val="2456468E"/>
    <w:lvl w:ilvl="0" w:tplc="2CCCE33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7A3C92"/>
    <w:multiLevelType w:val="hybridMultilevel"/>
    <w:tmpl w:val="93AC937C"/>
    <w:lvl w:ilvl="0" w:tplc="FBAA558E">
      <w:start w:val="9"/>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38C406A5"/>
    <w:multiLevelType w:val="hybridMultilevel"/>
    <w:tmpl w:val="55F282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E42C9C"/>
    <w:multiLevelType w:val="hybridMultilevel"/>
    <w:tmpl w:val="229E59F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5" w15:restartNumberingAfterBreak="0">
    <w:nsid w:val="482B50A4"/>
    <w:multiLevelType w:val="hybridMultilevel"/>
    <w:tmpl w:val="5F6C45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8E423D5"/>
    <w:multiLevelType w:val="hybridMultilevel"/>
    <w:tmpl w:val="B6CE7B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C6F0CEA"/>
    <w:multiLevelType w:val="hybridMultilevel"/>
    <w:tmpl w:val="6B1445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F5A731F"/>
    <w:multiLevelType w:val="hybridMultilevel"/>
    <w:tmpl w:val="28FC9A68"/>
    <w:lvl w:ilvl="0" w:tplc="1C9AC70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0174611"/>
    <w:multiLevelType w:val="hybridMultilevel"/>
    <w:tmpl w:val="675CAD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83341E"/>
    <w:multiLevelType w:val="hybridMultilevel"/>
    <w:tmpl w:val="D8E44078"/>
    <w:lvl w:ilvl="0" w:tplc="A244AC06">
      <w:start w:val="29"/>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0B36E2D"/>
    <w:multiLevelType w:val="hybridMultilevel"/>
    <w:tmpl w:val="238C2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3A56E93"/>
    <w:multiLevelType w:val="hybridMultilevel"/>
    <w:tmpl w:val="7B4A2C3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65A71493"/>
    <w:multiLevelType w:val="hybridMultilevel"/>
    <w:tmpl w:val="E19A818E"/>
    <w:lvl w:ilvl="0" w:tplc="47C0E6E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6342866"/>
    <w:multiLevelType w:val="hybridMultilevel"/>
    <w:tmpl w:val="1C9AA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6A47F00"/>
    <w:multiLevelType w:val="hybridMultilevel"/>
    <w:tmpl w:val="8F3EAE22"/>
    <w:lvl w:ilvl="0" w:tplc="2F7C23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9F22D2D"/>
    <w:multiLevelType w:val="hybridMultilevel"/>
    <w:tmpl w:val="C47C66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BD06496"/>
    <w:multiLevelType w:val="hybridMultilevel"/>
    <w:tmpl w:val="F740DB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D521F15"/>
    <w:multiLevelType w:val="hybridMultilevel"/>
    <w:tmpl w:val="3A7040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492661C"/>
    <w:multiLevelType w:val="hybridMultilevel"/>
    <w:tmpl w:val="EBCA4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89397407">
    <w:abstractNumId w:val="6"/>
  </w:num>
  <w:num w:numId="2" w16cid:durableId="1064061580">
    <w:abstractNumId w:val="19"/>
  </w:num>
  <w:num w:numId="3" w16cid:durableId="1664240000">
    <w:abstractNumId w:val="29"/>
  </w:num>
  <w:num w:numId="4" w16cid:durableId="1897933895">
    <w:abstractNumId w:val="27"/>
  </w:num>
  <w:num w:numId="5" w16cid:durableId="1690983439">
    <w:abstractNumId w:val="26"/>
  </w:num>
  <w:num w:numId="6" w16cid:durableId="1311668533">
    <w:abstractNumId w:val="9"/>
  </w:num>
  <w:num w:numId="7" w16cid:durableId="1715539501">
    <w:abstractNumId w:val="17"/>
  </w:num>
  <w:num w:numId="8" w16cid:durableId="2139686699">
    <w:abstractNumId w:val="25"/>
  </w:num>
  <w:num w:numId="9" w16cid:durableId="1276907071">
    <w:abstractNumId w:val="16"/>
  </w:num>
  <w:num w:numId="10" w16cid:durableId="17947018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54079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09646750">
    <w:abstractNumId w:val="0"/>
  </w:num>
  <w:num w:numId="13" w16cid:durableId="1628664188">
    <w:abstractNumId w:val="18"/>
  </w:num>
  <w:num w:numId="14" w16cid:durableId="103232540">
    <w:abstractNumId w:val="28"/>
  </w:num>
  <w:num w:numId="15" w16cid:durableId="1501654541">
    <w:abstractNumId w:val="1"/>
  </w:num>
  <w:num w:numId="16" w16cid:durableId="28722105">
    <w:abstractNumId w:val="21"/>
  </w:num>
  <w:num w:numId="17" w16cid:durableId="64114671">
    <w:abstractNumId w:val="11"/>
  </w:num>
  <w:num w:numId="18" w16cid:durableId="2136676814">
    <w:abstractNumId w:val="20"/>
  </w:num>
  <w:num w:numId="19" w16cid:durableId="1144352044">
    <w:abstractNumId w:val="12"/>
  </w:num>
  <w:num w:numId="20" w16cid:durableId="1637446394">
    <w:abstractNumId w:val="8"/>
  </w:num>
  <w:num w:numId="21" w16cid:durableId="1936865190">
    <w:abstractNumId w:val="10"/>
  </w:num>
  <w:num w:numId="22" w16cid:durableId="1178809831">
    <w:abstractNumId w:val="15"/>
  </w:num>
  <w:num w:numId="23" w16cid:durableId="1999456967">
    <w:abstractNumId w:val="24"/>
  </w:num>
  <w:num w:numId="24" w16cid:durableId="173229942">
    <w:abstractNumId w:val="14"/>
  </w:num>
  <w:num w:numId="25" w16cid:durableId="1818759858">
    <w:abstractNumId w:val="3"/>
  </w:num>
  <w:num w:numId="26" w16cid:durableId="372385625">
    <w:abstractNumId w:val="23"/>
  </w:num>
  <w:num w:numId="27" w16cid:durableId="1105228252">
    <w:abstractNumId w:val="7"/>
  </w:num>
  <w:num w:numId="28" w16cid:durableId="534469000">
    <w:abstractNumId w:val="5"/>
  </w:num>
  <w:num w:numId="29" w16cid:durableId="1019238950">
    <w:abstractNumId w:val="4"/>
  </w:num>
  <w:num w:numId="30" w16cid:durableId="2305837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AD"/>
    <w:rsid w:val="00010E7A"/>
    <w:rsid w:val="0002066A"/>
    <w:rsid w:val="00034952"/>
    <w:rsid w:val="00047D6C"/>
    <w:rsid w:val="000526FC"/>
    <w:rsid w:val="000601D5"/>
    <w:rsid w:val="00061EAA"/>
    <w:rsid w:val="00072752"/>
    <w:rsid w:val="00073890"/>
    <w:rsid w:val="00075098"/>
    <w:rsid w:val="000A20D4"/>
    <w:rsid w:val="000A682D"/>
    <w:rsid w:val="000B2C88"/>
    <w:rsid w:val="000B47D8"/>
    <w:rsid w:val="000B7371"/>
    <w:rsid w:val="000E3AB6"/>
    <w:rsid w:val="000E5D8D"/>
    <w:rsid w:val="000F71FB"/>
    <w:rsid w:val="00113243"/>
    <w:rsid w:val="00120F19"/>
    <w:rsid w:val="00124D78"/>
    <w:rsid w:val="00131101"/>
    <w:rsid w:val="001456B1"/>
    <w:rsid w:val="00151D3D"/>
    <w:rsid w:val="00156667"/>
    <w:rsid w:val="001657C7"/>
    <w:rsid w:val="001850DC"/>
    <w:rsid w:val="00193FC4"/>
    <w:rsid w:val="00195F20"/>
    <w:rsid w:val="001A1E24"/>
    <w:rsid w:val="001A4885"/>
    <w:rsid w:val="001A4E55"/>
    <w:rsid w:val="001B4095"/>
    <w:rsid w:val="001B7688"/>
    <w:rsid w:val="001D439C"/>
    <w:rsid w:val="001D54E2"/>
    <w:rsid w:val="001F0E26"/>
    <w:rsid w:val="001F21C4"/>
    <w:rsid w:val="00204468"/>
    <w:rsid w:val="00234F5E"/>
    <w:rsid w:val="002376FE"/>
    <w:rsid w:val="00241323"/>
    <w:rsid w:val="00247062"/>
    <w:rsid w:val="002477B6"/>
    <w:rsid w:val="0027234B"/>
    <w:rsid w:val="0027386D"/>
    <w:rsid w:val="00283B38"/>
    <w:rsid w:val="00283FCA"/>
    <w:rsid w:val="00290EE8"/>
    <w:rsid w:val="00297223"/>
    <w:rsid w:val="002B27A5"/>
    <w:rsid w:val="002B284B"/>
    <w:rsid w:val="002B2BF7"/>
    <w:rsid w:val="002B3360"/>
    <w:rsid w:val="002E2AF6"/>
    <w:rsid w:val="002E44AC"/>
    <w:rsid w:val="002F0A37"/>
    <w:rsid w:val="002F1D80"/>
    <w:rsid w:val="00300AFB"/>
    <w:rsid w:val="00302132"/>
    <w:rsid w:val="00316336"/>
    <w:rsid w:val="003214EA"/>
    <w:rsid w:val="00341BF3"/>
    <w:rsid w:val="00353AA3"/>
    <w:rsid w:val="00357165"/>
    <w:rsid w:val="003613D5"/>
    <w:rsid w:val="00365024"/>
    <w:rsid w:val="00373B19"/>
    <w:rsid w:val="003A3555"/>
    <w:rsid w:val="003A4B5A"/>
    <w:rsid w:val="003B0120"/>
    <w:rsid w:val="003C5A4C"/>
    <w:rsid w:val="003D53EA"/>
    <w:rsid w:val="003E12C1"/>
    <w:rsid w:val="003E7538"/>
    <w:rsid w:val="00407E78"/>
    <w:rsid w:val="00415EA9"/>
    <w:rsid w:val="00434D4C"/>
    <w:rsid w:val="00441B0A"/>
    <w:rsid w:val="00443C99"/>
    <w:rsid w:val="00451197"/>
    <w:rsid w:val="00460622"/>
    <w:rsid w:val="00461D6A"/>
    <w:rsid w:val="004652C4"/>
    <w:rsid w:val="00471149"/>
    <w:rsid w:val="004A2B75"/>
    <w:rsid w:val="004B7F22"/>
    <w:rsid w:val="004D04F3"/>
    <w:rsid w:val="004D682F"/>
    <w:rsid w:val="004F2786"/>
    <w:rsid w:val="004F6C21"/>
    <w:rsid w:val="005063AE"/>
    <w:rsid w:val="00516641"/>
    <w:rsid w:val="00532806"/>
    <w:rsid w:val="00537D7A"/>
    <w:rsid w:val="00581825"/>
    <w:rsid w:val="00584669"/>
    <w:rsid w:val="005A125F"/>
    <w:rsid w:val="005A35D5"/>
    <w:rsid w:val="005B2600"/>
    <w:rsid w:val="005B279A"/>
    <w:rsid w:val="005B400D"/>
    <w:rsid w:val="005C7CD4"/>
    <w:rsid w:val="005D1635"/>
    <w:rsid w:val="005D5ED9"/>
    <w:rsid w:val="00614AA1"/>
    <w:rsid w:val="00632CAB"/>
    <w:rsid w:val="00635EA5"/>
    <w:rsid w:val="00647B10"/>
    <w:rsid w:val="006514FB"/>
    <w:rsid w:val="00656A9E"/>
    <w:rsid w:val="00676375"/>
    <w:rsid w:val="0068174B"/>
    <w:rsid w:val="006844A5"/>
    <w:rsid w:val="00687B9C"/>
    <w:rsid w:val="00691625"/>
    <w:rsid w:val="00693377"/>
    <w:rsid w:val="006A054F"/>
    <w:rsid w:val="006B1082"/>
    <w:rsid w:val="006C36E7"/>
    <w:rsid w:val="006C6B6B"/>
    <w:rsid w:val="006D4FCF"/>
    <w:rsid w:val="006D6C99"/>
    <w:rsid w:val="006F3AAD"/>
    <w:rsid w:val="006F4FA2"/>
    <w:rsid w:val="00703539"/>
    <w:rsid w:val="00747C54"/>
    <w:rsid w:val="00766BA5"/>
    <w:rsid w:val="00784CBF"/>
    <w:rsid w:val="00791F3F"/>
    <w:rsid w:val="007A4042"/>
    <w:rsid w:val="007B12EE"/>
    <w:rsid w:val="007B63F8"/>
    <w:rsid w:val="007E39BE"/>
    <w:rsid w:val="008003D9"/>
    <w:rsid w:val="00833D03"/>
    <w:rsid w:val="00837493"/>
    <w:rsid w:val="008415EE"/>
    <w:rsid w:val="0084590E"/>
    <w:rsid w:val="00850FB5"/>
    <w:rsid w:val="00856A47"/>
    <w:rsid w:val="00861680"/>
    <w:rsid w:val="00883618"/>
    <w:rsid w:val="00885981"/>
    <w:rsid w:val="008938E5"/>
    <w:rsid w:val="008A0E0E"/>
    <w:rsid w:val="008B0B06"/>
    <w:rsid w:val="008C4E50"/>
    <w:rsid w:val="008C585B"/>
    <w:rsid w:val="008D5C40"/>
    <w:rsid w:val="008E4B5B"/>
    <w:rsid w:val="008F2F76"/>
    <w:rsid w:val="00905735"/>
    <w:rsid w:val="00911465"/>
    <w:rsid w:val="00942919"/>
    <w:rsid w:val="00946C6E"/>
    <w:rsid w:val="009502C7"/>
    <w:rsid w:val="009562A9"/>
    <w:rsid w:val="009665D6"/>
    <w:rsid w:val="00977E31"/>
    <w:rsid w:val="009877B9"/>
    <w:rsid w:val="009C1556"/>
    <w:rsid w:val="009E5332"/>
    <w:rsid w:val="00A10BF4"/>
    <w:rsid w:val="00A1233C"/>
    <w:rsid w:val="00A14448"/>
    <w:rsid w:val="00A3510E"/>
    <w:rsid w:val="00A44A32"/>
    <w:rsid w:val="00A45BE3"/>
    <w:rsid w:val="00A461C1"/>
    <w:rsid w:val="00A54D32"/>
    <w:rsid w:val="00A61741"/>
    <w:rsid w:val="00A70063"/>
    <w:rsid w:val="00A71053"/>
    <w:rsid w:val="00A73765"/>
    <w:rsid w:val="00A902E2"/>
    <w:rsid w:val="00A97F6A"/>
    <w:rsid w:val="00AA4E4F"/>
    <w:rsid w:val="00AC27B8"/>
    <w:rsid w:val="00AE1CA6"/>
    <w:rsid w:val="00AF09D4"/>
    <w:rsid w:val="00AF22F8"/>
    <w:rsid w:val="00B041A4"/>
    <w:rsid w:val="00B10FE2"/>
    <w:rsid w:val="00B2428E"/>
    <w:rsid w:val="00B24B1A"/>
    <w:rsid w:val="00B43978"/>
    <w:rsid w:val="00B4508A"/>
    <w:rsid w:val="00B46440"/>
    <w:rsid w:val="00B50971"/>
    <w:rsid w:val="00B50C8F"/>
    <w:rsid w:val="00B554C6"/>
    <w:rsid w:val="00B83AF3"/>
    <w:rsid w:val="00B91A91"/>
    <w:rsid w:val="00BA30E9"/>
    <w:rsid w:val="00BA482F"/>
    <w:rsid w:val="00BA4B1C"/>
    <w:rsid w:val="00BB1577"/>
    <w:rsid w:val="00BC0DFF"/>
    <w:rsid w:val="00BC39C7"/>
    <w:rsid w:val="00BC591B"/>
    <w:rsid w:val="00BC66AC"/>
    <w:rsid w:val="00BC7106"/>
    <w:rsid w:val="00BD1E5C"/>
    <w:rsid w:val="00BD3A03"/>
    <w:rsid w:val="00C0060F"/>
    <w:rsid w:val="00C022CC"/>
    <w:rsid w:val="00C03518"/>
    <w:rsid w:val="00C04C80"/>
    <w:rsid w:val="00C07230"/>
    <w:rsid w:val="00C1086D"/>
    <w:rsid w:val="00C123FA"/>
    <w:rsid w:val="00C2685B"/>
    <w:rsid w:val="00C32D8E"/>
    <w:rsid w:val="00C41A60"/>
    <w:rsid w:val="00C4454F"/>
    <w:rsid w:val="00C4672E"/>
    <w:rsid w:val="00C512A4"/>
    <w:rsid w:val="00C544E5"/>
    <w:rsid w:val="00C54ABD"/>
    <w:rsid w:val="00C55F20"/>
    <w:rsid w:val="00C65AD2"/>
    <w:rsid w:val="00C668AD"/>
    <w:rsid w:val="00C7048C"/>
    <w:rsid w:val="00C71D1A"/>
    <w:rsid w:val="00C723A1"/>
    <w:rsid w:val="00C735BA"/>
    <w:rsid w:val="00C76A2E"/>
    <w:rsid w:val="00C81B86"/>
    <w:rsid w:val="00C839EB"/>
    <w:rsid w:val="00C85CB2"/>
    <w:rsid w:val="00C93357"/>
    <w:rsid w:val="00CB0B1E"/>
    <w:rsid w:val="00CB21ED"/>
    <w:rsid w:val="00CB7F4B"/>
    <w:rsid w:val="00CE6868"/>
    <w:rsid w:val="00D06720"/>
    <w:rsid w:val="00D06EC7"/>
    <w:rsid w:val="00D179D7"/>
    <w:rsid w:val="00D2008D"/>
    <w:rsid w:val="00D221AC"/>
    <w:rsid w:val="00D22BAA"/>
    <w:rsid w:val="00D2430A"/>
    <w:rsid w:val="00D25972"/>
    <w:rsid w:val="00D61DD5"/>
    <w:rsid w:val="00D7283C"/>
    <w:rsid w:val="00D7749F"/>
    <w:rsid w:val="00D80ABA"/>
    <w:rsid w:val="00D93DDE"/>
    <w:rsid w:val="00D95140"/>
    <w:rsid w:val="00DA1684"/>
    <w:rsid w:val="00DC1982"/>
    <w:rsid w:val="00DC219B"/>
    <w:rsid w:val="00DC6747"/>
    <w:rsid w:val="00DC779F"/>
    <w:rsid w:val="00DE2D90"/>
    <w:rsid w:val="00DE39A2"/>
    <w:rsid w:val="00DF1771"/>
    <w:rsid w:val="00DF399C"/>
    <w:rsid w:val="00DF7F58"/>
    <w:rsid w:val="00E035F5"/>
    <w:rsid w:val="00E12153"/>
    <w:rsid w:val="00E12CEE"/>
    <w:rsid w:val="00E1746B"/>
    <w:rsid w:val="00E34ABF"/>
    <w:rsid w:val="00E40759"/>
    <w:rsid w:val="00E63401"/>
    <w:rsid w:val="00E66092"/>
    <w:rsid w:val="00E9158C"/>
    <w:rsid w:val="00E9237B"/>
    <w:rsid w:val="00EA467B"/>
    <w:rsid w:val="00EC2525"/>
    <w:rsid w:val="00EC3D48"/>
    <w:rsid w:val="00EC4DFE"/>
    <w:rsid w:val="00ED23E2"/>
    <w:rsid w:val="00ED496B"/>
    <w:rsid w:val="00EE38FD"/>
    <w:rsid w:val="00EE59E8"/>
    <w:rsid w:val="00F03019"/>
    <w:rsid w:val="00F1164B"/>
    <w:rsid w:val="00F213D2"/>
    <w:rsid w:val="00F227FE"/>
    <w:rsid w:val="00F36441"/>
    <w:rsid w:val="00F50A14"/>
    <w:rsid w:val="00F51EDA"/>
    <w:rsid w:val="00F52B5F"/>
    <w:rsid w:val="00F76453"/>
    <w:rsid w:val="00F843C2"/>
    <w:rsid w:val="00F96C49"/>
    <w:rsid w:val="00FE25D9"/>
    <w:rsid w:val="00FE3B6C"/>
    <w:rsid w:val="00FE69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7B2A"/>
  <w15:chartTrackingRefBased/>
  <w15:docId w15:val="{C532A4D9-C762-4C6F-933F-81097B1B3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6">
    <w:name w:val="heading 6"/>
    <w:basedOn w:val="Normal"/>
    <w:next w:val="Normal"/>
    <w:link w:val="Naslov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Hiperveza">
    <w:name w:val="Hyperlink"/>
    <w:basedOn w:val="Zadanifontodlomka"/>
    <w:uiPriority w:val="99"/>
    <w:unhideWhenUsed/>
    <w:rPr>
      <w:color w:val="0563C1" w:themeColor="hyperlink"/>
      <w:u w:val="single"/>
    </w:rPr>
  </w:style>
  <w:style w:type="paragraph" w:styleId="Bezproreda">
    <w:name w:val="No Spacing"/>
    <w:uiPriority w:val="1"/>
    <w:qFormat/>
    <w:pPr>
      <w:spacing w:after="0" w:line="240" w:lineRule="auto"/>
    </w:pPr>
  </w:style>
  <w:style w:type="character" w:customStyle="1" w:styleId="Naslov6Char">
    <w:name w:val="Naslov 6 Char"/>
    <w:basedOn w:val="Zadanifontodlomka"/>
    <w:link w:val="Naslov6"/>
    <w:uiPriority w:val="9"/>
    <w:semiHidden/>
    <w:rPr>
      <w:rFonts w:asciiTheme="majorHAnsi" w:eastAsiaTheme="majorEastAsia" w:hAnsiTheme="majorHAnsi" w:cstheme="majorBidi"/>
      <w:color w:val="1F3763" w:themeColor="accent1" w:themeShade="7F"/>
    </w:rPr>
  </w:style>
  <w:style w:type="paragraph" w:styleId="Tijeloteksta">
    <w:name w:val="Body Text"/>
    <w:basedOn w:val="Normal"/>
    <w:link w:val="TijelotekstaChar"/>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 w:type="character" w:styleId="Referencakomentara">
    <w:name w:val="annotation reference"/>
    <w:basedOn w:val="Zadanifontodlomka"/>
    <w:uiPriority w:val="99"/>
    <w:semiHidden/>
    <w:unhideWhenUsed/>
    <w:rsid w:val="00C839EB"/>
    <w:rPr>
      <w:sz w:val="16"/>
      <w:szCs w:val="16"/>
    </w:rPr>
  </w:style>
  <w:style w:type="paragraph" w:styleId="Tekstkomentara">
    <w:name w:val="annotation text"/>
    <w:basedOn w:val="Normal"/>
    <w:link w:val="TekstkomentaraChar"/>
    <w:uiPriority w:val="99"/>
    <w:semiHidden/>
    <w:unhideWhenUsed/>
    <w:rsid w:val="00C839EB"/>
    <w:pPr>
      <w:spacing w:line="240" w:lineRule="auto"/>
    </w:pPr>
    <w:rPr>
      <w:sz w:val="20"/>
      <w:szCs w:val="20"/>
    </w:rPr>
  </w:style>
  <w:style w:type="character" w:customStyle="1" w:styleId="TekstkomentaraChar">
    <w:name w:val="Tekst komentara Char"/>
    <w:basedOn w:val="Zadanifontodlomka"/>
    <w:link w:val="Tekstkomentara"/>
    <w:uiPriority w:val="99"/>
    <w:semiHidden/>
    <w:rsid w:val="00C839EB"/>
    <w:rPr>
      <w:sz w:val="20"/>
      <w:szCs w:val="20"/>
    </w:rPr>
  </w:style>
  <w:style w:type="paragraph" w:styleId="Predmetkomentara">
    <w:name w:val="annotation subject"/>
    <w:basedOn w:val="Tekstkomentara"/>
    <w:next w:val="Tekstkomentara"/>
    <w:link w:val="PredmetkomentaraChar"/>
    <w:uiPriority w:val="99"/>
    <w:semiHidden/>
    <w:unhideWhenUsed/>
    <w:rsid w:val="00C839EB"/>
    <w:rPr>
      <w:b/>
      <w:bCs/>
    </w:rPr>
  </w:style>
  <w:style w:type="character" w:customStyle="1" w:styleId="PredmetkomentaraChar">
    <w:name w:val="Predmet komentara Char"/>
    <w:basedOn w:val="TekstkomentaraChar"/>
    <w:link w:val="Predmetkomentara"/>
    <w:uiPriority w:val="99"/>
    <w:semiHidden/>
    <w:rsid w:val="00C839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03395">
      <w:bodyDiv w:val="1"/>
      <w:marLeft w:val="0"/>
      <w:marRight w:val="0"/>
      <w:marTop w:val="0"/>
      <w:marBottom w:val="0"/>
      <w:divBdr>
        <w:top w:val="none" w:sz="0" w:space="0" w:color="auto"/>
        <w:left w:val="none" w:sz="0" w:space="0" w:color="auto"/>
        <w:bottom w:val="none" w:sz="0" w:space="0" w:color="auto"/>
        <w:right w:val="none" w:sz="0" w:space="0" w:color="auto"/>
      </w:divBdr>
    </w:div>
    <w:div w:id="714431629">
      <w:bodyDiv w:val="1"/>
      <w:marLeft w:val="0"/>
      <w:marRight w:val="0"/>
      <w:marTop w:val="0"/>
      <w:marBottom w:val="0"/>
      <w:divBdr>
        <w:top w:val="none" w:sz="0" w:space="0" w:color="auto"/>
        <w:left w:val="none" w:sz="0" w:space="0" w:color="auto"/>
        <w:bottom w:val="none" w:sz="0" w:space="0" w:color="auto"/>
        <w:right w:val="none" w:sz="0" w:space="0" w:color="auto"/>
      </w:divBdr>
    </w:div>
    <w:div w:id="747071132">
      <w:bodyDiv w:val="1"/>
      <w:marLeft w:val="0"/>
      <w:marRight w:val="0"/>
      <w:marTop w:val="0"/>
      <w:marBottom w:val="0"/>
      <w:divBdr>
        <w:top w:val="none" w:sz="0" w:space="0" w:color="auto"/>
        <w:left w:val="none" w:sz="0" w:space="0" w:color="auto"/>
        <w:bottom w:val="none" w:sz="0" w:space="0" w:color="auto"/>
        <w:right w:val="none" w:sz="0" w:space="0" w:color="auto"/>
      </w:divBdr>
    </w:div>
    <w:div w:id="14115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2099</TotalTime>
  <Pages>10</Pages>
  <Words>4631</Words>
  <Characters>26397</Characters>
  <Application>Microsoft Office Word</Application>
  <DocSecurity>0</DocSecurity>
  <Lines>219</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Knjiznica</dc:creator>
  <cp:keywords/>
  <dc:description/>
  <cp:lastModifiedBy>Knjiznica</cp:lastModifiedBy>
  <cp:revision>5</cp:revision>
  <cp:lastPrinted>2026-03-25T09:54:00Z</cp:lastPrinted>
  <dcterms:created xsi:type="dcterms:W3CDTF">2025-02-14T16:28:00Z</dcterms:created>
  <dcterms:modified xsi:type="dcterms:W3CDTF">2026-03-25T09:55:00Z</dcterms:modified>
</cp:coreProperties>
</file>